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0" w:line="240" w:lineRule="atLeast"/>
        <w:jc w:val="center"/>
        <w:rPr>
          <w:rFonts w:hint="default" w:ascii="Georgia" w:hAnsi="Georgia" w:eastAsia="Georgia" w:cs="Georgia"/>
          <w:b/>
          <w:bCs/>
          <w:sz w:val="28"/>
          <w:szCs w:val="28"/>
        </w:rPr>
      </w:pPr>
      <w:r>
        <w:rPr>
          <w:rFonts w:hint="default" w:ascii="Georgia" w:hAnsi="Georgia" w:eastAsia="Georgia" w:cs="Georgia"/>
          <w:b/>
          <w:bCs/>
          <w:sz w:val="28"/>
          <w:szCs w:val="28"/>
        </w:rPr>
        <w:t>Text of the</w:t>
      </w:r>
      <w:r>
        <w:rPr>
          <w:rFonts w:hint="default" w:ascii="Georgia" w:hAnsi="Georgia" w:eastAsia="Georgia" w:cs="Georgia"/>
          <w:b/>
          <w:bCs/>
          <w:sz w:val="28"/>
          <w:szCs w:val="28"/>
          <w:lang w:val="en-US"/>
        </w:rPr>
        <w:t xml:space="preserve"> </w:t>
      </w:r>
      <w:r>
        <w:rPr>
          <w:rFonts w:hint="default" w:ascii="Georgia" w:hAnsi="Georgia" w:eastAsia="Georgia" w:cs="Georgia"/>
          <w:b/>
          <w:bCs/>
          <w:sz w:val="28"/>
          <w:szCs w:val="28"/>
        </w:rPr>
        <w:t xml:space="preserve">Address Delivered </w:t>
      </w:r>
    </w:p>
    <w:p>
      <w:pPr>
        <w:spacing w:after="0" w:line="240" w:lineRule="atLeast"/>
        <w:jc w:val="center"/>
        <w:rPr>
          <w:rFonts w:hint="default" w:ascii="Georgia" w:hAnsi="Georgia" w:eastAsia="Georgia" w:cs="Georgia"/>
          <w:b/>
          <w:bCs/>
          <w:sz w:val="28"/>
          <w:szCs w:val="28"/>
        </w:rPr>
      </w:pPr>
      <w:r>
        <w:rPr>
          <w:rFonts w:hint="default" w:ascii="Georgia" w:hAnsi="Georgia" w:eastAsia="Georgia" w:cs="Georgia"/>
          <w:b/>
          <w:bCs/>
          <w:sz w:val="28"/>
          <w:szCs w:val="28"/>
        </w:rPr>
        <w:t>By</w:t>
      </w:r>
    </w:p>
    <w:p>
      <w:pPr>
        <w:spacing w:after="0" w:line="240" w:lineRule="atLeast"/>
        <w:jc w:val="center"/>
        <w:rPr>
          <w:rFonts w:hint="default" w:ascii="Georgia" w:hAnsi="Georgia" w:eastAsia="Georgia" w:cs="Georgia"/>
          <w:b/>
          <w:bCs/>
          <w:sz w:val="28"/>
          <w:szCs w:val="28"/>
        </w:rPr>
      </w:pPr>
      <w:r>
        <w:rPr>
          <w:rFonts w:hint="default" w:ascii="Georgia" w:hAnsi="Georgia" w:eastAsia="Georgia" w:cs="Georgia"/>
          <w:b/>
          <w:bCs/>
          <w:sz w:val="28"/>
          <w:szCs w:val="28"/>
        </w:rPr>
        <w:t>His Excellency</w:t>
      </w:r>
    </w:p>
    <w:p>
      <w:pPr>
        <w:spacing w:after="0" w:line="240" w:lineRule="atLeast"/>
        <w:jc w:val="center"/>
        <w:rPr>
          <w:rFonts w:hint="default" w:ascii="Georgia" w:hAnsi="Georgia" w:eastAsia="Georgia" w:cs="Georgia"/>
          <w:b/>
          <w:bCs/>
          <w:sz w:val="28"/>
          <w:szCs w:val="28"/>
        </w:rPr>
      </w:pPr>
      <w:r>
        <w:rPr>
          <w:rFonts w:hint="default" w:ascii="Georgia" w:hAnsi="Georgia" w:eastAsia="Georgia" w:cs="Georgia"/>
          <w:b/>
          <w:bCs/>
          <w:sz w:val="28"/>
          <w:szCs w:val="28"/>
        </w:rPr>
        <w:t>Mr. Biodun Oyebanji</w:t>
      </w:r>
    </w:p>
    <w:p>
      <w:pPr>
        <w:spacing w:after="0" w:line="240" w:lineRule="atLeast"/>
        <w:jc w:val="center"/>
        <w:rPr>
          <w:rFonts w:hint="default" w:ascii="Georgia" w:hAnsi="Georgia" w:eastAsia="Georgia" w:cs="Georgia"/>
          <w:b/>
          <w:bCs/>
          <w:sz w:val="28"/>
          <w:szCs w:val="28"/>
          <w:lang w:val="en-US"/>
        </w:rPr>
      </w:pPr>
      <w:r>
        <w:rPr>
          <w:rFonts w:hint="default" w:ascii="Georgia" w:hAnsi="Georgia" w:eastAsia="Georgia" w:cs="Georgia"/>
          <w:b/>
          <w:bCs/>
          <w:color w:val="FF0000"/>
          <w:sz w:val="28"/>
          <w:szCs w:val="28"/>
        </w:rPr>
        <w:t>Governor, Ekiti State</w:t>
      </w:r>
    </w:p>
    <w:p>
      <w:pPr>
        <w:spacing w:after="0" w:line="240" w:lineRule="atLeast"/>
        <w:ind w:left="780"/>
        <w:jc w:val="center"/>
        <w:rPr>
          <w:rFonts w:hint="default" w:ascii="Georgia" w:hAnsi="Georgia" w:eastAsia="Georgia" w:cs="Georgia"/>
          <w:b/>
          <w:bCs/>
          <w:sz w:val="28"/>
          <w:szCs w:val="28"/>
        </w:rPr>
      </w:pPr>
      <w:r>
        <w:rPr>
          <w:rFonts w:hint="default" w:ascii="Georgia" w:hAnsi="Georgia" w:eastAsia="Georgia" w:cs="Georgia"/>
          <w:b/>
          <w:bCs/>
          <w:sz w:val="28"/>
          <w:szCs w:val="28"/>
          <w:lang w:val="en-US"/>
        </w:rPr>
        <w:t>at</w:t>
      </w:r>
      <w:r>
        <w:rPr>
          <w:rFonts w:hint="default" w:ascii="Georgia" w:hAnsi="Georgia" w:eastAsia="Georgia" w:cs="Georgia"/>
          <w:b/>
          <w:bCs/>
          <w:sz w:val="28"/>
          <w:szCs w:val="28"/>
        </w:rPr>
        <w:t xml:space="preserve"> the</w:t>
      </w:r>
    </w:p>
    <w:p>
      <w:pPr>
        <w:spacing w:after="0" w:line="240" w:lineRule="atLeast"/>
        <w:ind w:left="780"/>
        <w:jc w:val="center"/>
        <w:rPr>
          <w:rFonts w:hint="default" w:ascii="Georgia" w:hAnsi="Georgia" w:eastAsia="Georgia" w:cs="Georgia"/>
          <w:b/>
          <w:bCs/>
          <w:sz w:val="28"/>
          <w:szCs w:val="28"/>
          <w:lang w:val="en-US"/>
        </w:rPr>
      </w:pPr>
    </w:p>
    <w:p>
      <w:pPr>
        <w:pStyle w:val="2"/>
        <w:widowControl/>
        <w:pBdr>
          <w:top w:val="none" w:color="000000" w:sz="0" w:space="0"/>
          <w:left w:val="none" w:color="000000" w:sz="0" w:space="0"/>
          <w:bottom w:val="single" w:color="000000" w:sz="2" w:space="0"/>
          <w:right w:val="none" w:color="000000" w:sz="0" w:space="0"/>
        </w:pBdr>
        <w:spacing w:beforeAutospacing="0" w:after="0" w:afterAutospacing="0" w:line="18" w:lineRule="atLeast"/>
        <w:ind w:left="0" w:right="0" w:firstLine="0"/>
        <w:jc w:val="center"/>
        <w:rPr>
          <w:rFonts w:hint="default" w:ascii="Georgia" w:hAnsi="Georgia" w:eastAsia="Georgia" w:cs="Georgia"/>
          <w:b/>
          <w:i w:val="0"/>
          <w:caps w:val="0"/>
          <w:color w:val="000000"/>
          <w:spacing w:val="0"/>
          <w:sz w:val="28"/>
          <w:szCs w:val="28"/>
          <w:u w:val="none"/>
        </w:rPr>
      </w:pPr>
      <w:r>
        <w:rPr>
          <w:rFonts w:hint="default" w:ascii="Georgia" w:hAnsi="Georgia" w:eastAsia="Georgia" w:cs="Georgia"/>
          <w:b/>
          <w:i w:val="0"/>
          <w:caps w:val="0"/>
          <w:color w:val="000000"/>
          <w:spacing w:val="0"/>
          <w:sz w:val="28"/>
          <w:szCs w:val="28"/>
          <w:u w:val="none"/>
        </w:rPr>
        <w:t>WORLD TEACHERS’ DAY</w:t>
      </w:r>
      <w:r>
        <w:rPr>
          <w:rFonts w:hint="default" w:ascii="Georgia" w:hAnsi="Georgia" w:eastAsia="Georgia" w:cs="Georgia"/>
          <w:b/>
          <w:i w:val="0"/>
          <w:caps w:val="0"/>
          <w:color w:val="000000"/>
          <w:spacing w:val="0"/>
          <w:sz w:val="28"/>
          <w:szCs w:val="28"/>
          <w:u w:val="none"/>
        </w:rPr>
        <w:t> </w:t>
      </w:r>
      <w:r>
        <w:rPr>
          <w:rFonts w:hint="default" w:ascii="Georgia" w:hAnsi="Georgia" w:eastAsia="Georgia" w:cs="Georgia"/>
          <w:b/>
          <w:i w:val="0"/>
          <w:caps w:val="0"/>
          <w:color w:val="000000"/>
          <w:spacing w:val="0"/>
          <w:sz w:val="28"/>
          <w:szCs w:val="28"/>
          <w:u w:val="none"/>
        </w:rPr>
        <w:t>CELEBRATION</w:t>
      </w:r>
      <w:r>
        <w:rPr>
          <w:rFonts w:hint="default" w:ascii="Georgia" w:hAnsi="Georgia" w:eastAsia="Georgia" w:cs="Georgia"/>
          <w:b/>
          <w:i w:val="0"/>
          <w:caps w:val="0"/>
          <w:color w:val="000000"/>
          <w:spacing w:val="0"/>
          <w:sz w:val="28"/>
          <w:szCs w:val="28"/>
          <w:u w:val="none"/>
        </w:rPr>
        <w:t> </w:t>
      </w:r>
    </w:p>
    <w:p>
      <w:pPr>
        <w:pStyle w:val="2"/>
        <w:widowControl/>
        <w:pBdr>
          <w:top w:val="none" w:color="000000" w:sz="0" w:space="0"/>
          <w:left w:val="none" w:color="000000" w:sz="0" w:space="0"/>
          <w:bottom w:val="single" w:color="000000" w:sz="2" w:space="0"/>
          <w:right w:val="none" w:color="000000" w:sz="0" w:space="0"/>
        </w:pBdr>
        <w:spacing w:beforeAutospacing="0" w:after="0" w:afterAutospacing="0" w:line="18" w:lineRule="atLeast"/>
        <w:ind w:left="0" w:right="0" w:firstLine="0"/>
        <w:jc w:val="center"/>
        <w:rPr>
          <w:rFonts w:hint="default" w:ascii="Georgia" w:hAnsi="Georgia" w:eastAsia="Georgia" w:cs="Georgia"/>
          <w:b/>
          <w:i w:val="0"/>
          <w:caps w:val="0"/>
          <w:color w:val="000000"/>
          <w:spacing w:val="0"/>
          <w:sz w:val="28"/>
          <w:szCs w:val="28"/>
          <w:u w:val="none"/>
          <w:lang w:val="en-US"/>
        </w:rPr>
      </w:pPr>
    </w:p>
    <w:p>
      <w:pPr>
        <w:pStyle w:val="2"/>
        <w:widowControl/>
        <w:pBdr>
          <w:top w:val="none" w:color="000000" w:sz="0" w:space="0"/>
          <w:left w:val="none" w:color="000000" w:sz="0" w:space="0"/>
          <w:bottom w:val="single" w:color="000000" w:sz="2" w:space="0"/>
          <w:right w:val="none" w:color="000000" w:sz="0" w:space="0"/>
        </w:pBdr>
        <w:spacing w:beforeAutospacing="0" w:after="0" w:afterAutospacing="0" w:line="18" w:lineRule="atLeast"/>
        <w:ind w:left="0" w:right="0" w:firstLine="0"/>
        <w:jc w:val="center"/>
        <w:rPr>
          <w:rFonts w:hint="default" w:ascii="Georgia" w:hAnsi="Georgia" w:eastAsia="Georgia" w:cs="Georgia"/>
          <w:i w:val="0"/>
          <w:caps w:val="0"/>
          <w:color w:val="000000"/>
          <w:spacing w:val="0"/>
          <w:sz w:val="28"/>
          <w:szCs w:val="28"/>
          <w:u w:val="none"/>
        </w:rPr>
      </w:pPr>
      <w:r>
        <w:rPr>
          <w:rFonts w:hint="default" w:ascii="Georgia" w:hAnsi="Georgia" w:eastAsia="Georgia" w:cs="Georgia"/>
          <w:b/>
          <w:i w:val="0"/>
          <w:caps w:val="0"/>
          <w:color w:val="000000"/>
          <w:spacing w:val="0"/>
          <w:sz w:val="28"/>
          <w:szCs w:val="28"/>
          <w:u w:val="none"/>
          <w:lang w:val="en-US"/>
        </w:rPr>
        <w:t>Ado-Ekiti|Saturday|October 05, 2024.</w:t>
      </w:r>
    </w:p>
    <w:p>
      <w:pPr>
        <w:pStyle w:val="2"/>
        <w:widowControl/>
        <w:spacing w:beforeAutospacing="0" w:after="150" w:afterAutospacing="0" w:line="18" w:lineRule="atLeast"/>
        <w:ind w:left="0" w:right="0" w:firstLine="0"/>
        <w:jc w:val="both"/>
        <w:rPr>
          <w:rFonts w:hint="default" w:ascii="Georgia" w:hAnsi="Georgia" w:eastAsia="Georgia" w:cs="Georgia"/>
          <w:b/>
          <w:i w:val="0"/>
          <w:caps w:val="0"/>
          <w:color w:val="000000"/>
          <w:spacing w:val="0"/>
          <w:sz w:val="28"/>
          <w:szCs w:val="28"/>
          <w:u w:val="none"/>
        </w:rPr>
      </w:pPr>
    </w:p>
    <w:p>
      <w:pPr>
        <w:pStyle w:val="2"/>
        <w:widowControl/>
        <w:spacing w:beforeAutospacing="0" w:after="150" w:afterAutospacing="0" w:line="18" w:lineRule="atLeast"/>
        <w:ind w:left="0" w:right="0" w:firstLine="0"/>
        <w:jc w:val="both"/>
        <w:rPr>
          <w:rFonts w:hint="default" w:ascii="Georgia" w:hAnsi="Georgia" w:eastAsia="Georgia" w:cs="Georgia"/>
          <w:i w:val="0"/>
          <w:caps w:val="0"/>
          <w:color w:val="000000"/>
          <w:spacing w:val="0"/>
          <w:sz w:val="28"/>
          <w:szCs w:val="28"/>
          <w:u w:val="none"/>
        </w:rPr>
      </w:pPr>
      <w:r>
        <w:rPr>
          <w:rFonts w:hint="default" w:ascii="Georgia" w:hAnsi="Georgia" w:eastAsia="Georgia" w:cs="Georgia"/>
          <w:b/>
          <w:i w:val="0"/>
          <w:caps w:val="0"/>
          <w:color w:val="000000"/>
          <w:spacing w:val="0"/>
          <w:sz w:val="28"/>
          <w:szCs w:val="28"/>
          <w:u w:val="none"/>
        </w:rPr>
        <w:t>PROTOCOLS</w:t>
      </w:r>
      <w:r>
        <w:rPr>
          <w:rFonts w:hint="default" w:ascii="Georgia" w:hAnsi="Georgia" w:eastAsia="Georgia" w:cs="Georgia"/>
          <w:b/>
          <w:i w:val="0"/>
          <w:caps w:val="0"/>
          <w:color w:val="000000"/>
          <w:spacing w:val="0"/>
          <w:sz w:val="28"/>
          <w:szCs w:val="28"/>
          <w:u w:val="none"/>
        </w:rPr>
        <w:t>:</w:t>
      </w:r>
    </w:p>
    <w:p>
      <w:pPr>
        <w:pStyle w:val="2"/>
        <w:widowControl/>
        <w:numPr>
          <w:ilvl w:val="0"/>
          <w:numId w:val="1"/>
        </w:numPr>
        <w:spacing w:beforeAutospacing="0" w:after="150" w:afterAutospacing="0" w:line="27" w:lineRule="atLeast"/>
        <w:ind w:left="0" w:right="0" w:firstLine="0"/>
        <w:jc w:val="both"/>
        <w:rPr>
          <w:rFonts w:hint="default" w:ascii="Georgia" w:hAnsi="Georgia" w:eastAsia="Georgia" w:cs="Georgia"/>
          <w:i w:val="0"/>
          <w:caps w:val="0"/>
          <w:color w:val="000000"/>
          <w:spacing w:val="0"/>
          <w:sz w:val="28"/>
          <w:szCs w:val="28"/>
          <w:u w:val="none"/>
          <w:lang w:val="en-US"/>
        </w:rPr>
      </w:pPr>
      <w:r>
        <w:rPr>
          <w:rFonts w:hint="default" w:ascii="Georgia" w:hAnsi="Georgia" w:eastAsia="Georgia" w:cs="Georgia"/>
          <w:i w:val="0"/>
          <w:caps w:val="0"/>
          <w:color w:val="000000"/>
          <w:spacing w:val="0"/>
          <w:sz w:val="28"/>
          <w:szCs w:val="28"/>
          <w:u w:val="none"/>
        </w:rPr>
        <w:t>It</w:t>
      </w:r>
      <w:r>
        <w:rPr>
          <w:rFonts w:hint="default" w:ascii="Georgia" w:hAnsi="Georgia" w:eastAsia="Georgia" w:cs="Georgia"/>
          <w:i w:val="0"/>
          <w:caps w:val="0"/>
          <w:color w:val="000000"/>
          <w:spacing w:val="0"/>
          <w:sz w:val="28"/>
          <w:szCs w:val="28"/>
          <w:u w:val="none"/>
          <w:lang w:val="en-US"/>
        </w:rPr>
        <w:t xml:space="preserve"> gives me a lot of excitement to be here today in celebration of our erudite teachers. Today’s occasion was established to celebrate and pay tribute to the great work that teachers do in our society as an enduring agent of civilization, source of professional development and soldiers against illiteracy and ignorance.</w:t>
      </w:r>
    </w:p>
    <w:p>
      <w:pPr>
        <w:pStyle w:val="2"/>
        <w:widowControl/>
        <w:numPr>
          <w:ilvl w:val="0"/>
          <w:numId w:val="1"/>
        </w:numPr>
        <w:spacing w:beforeAutospacing="0" w:after="150" w:afterAutospacing="0" w:line="27" w:lineRule="atLeast"/>
        <w:ind w:left="0" w:right="0" w:firstLine="0"/>
        <w:jc w:val="both"/>
        <w:rPr>
          <w:rFonts w:hint="default" w:ascii="Georgia" w:hAnsi="Georgia" w:eastAsia="Georgia" w:cs="Georgia"/>
          <w:i w:val="0"/>
          <w:caps w:val="0"/>
          <w:color w:val="000000"/>
          <w:spacing w:val="0"/>
          <w:sz w:val="28"/>
          <w:szCs w:val="28"/>
          <w:u w:val="none"/>
        </w:rPr>
      </w:pPr>
      <w:r>
        <w:rPr>
          <w:rFonts w:hint="default" w:ascii="Georgia" w:hAnsi="Georgia" w:eastAsia="Georgia" w:cs="Georgia"/>
          <w:i w:val="0"/>
          <w:caps w:val="0"/>
          <w:color w:val="000000"/>
          <w:spacing w:val="0"/>
          <w:sz w:val="28"/>
          <w:szCs w:val="28"/>
          <w:u w:val="none"/>
          <w:lang w:val="en-US"/>
        </w:rPr>
        <w:t xml:space="preserve">More importantly, this occasion, is for me, </w:t>
      </w:r>
      <w:r>
        <w:rPr>
          <w:rFonts w:hint="default" w:ascii="Georgia" w:hAnsi="Georgia" w:eastAsia="Georgia" w:cs="Georgia"/>
          <w:i w:val="0"/>
          <w:caps w:val="0"/>
          <w:color w:val="000000"/>
          <w:spacing w:val="0"/>
          <w:sz w:val="28"/>
          <w:szCs w:val="28"/>
          <w:u w:val="none"/>
        </w:rPr>
        <w:t xml:space="preserve">an avenue to </w:t>
      </w:r>
      <w:r>
        <w:rPr>
          <w:rFonts w:hint="default" w:ascii="Georgia" w:hAnsi="Georgia" w:eastAsia="Georgia" w:cs="Georgia"/>
          <w:i w:val="0"/>
          <w:caps w:val="0"/>
          <w:color w:val="000000"/>
          <w:spacing w:val="0"/>
          <w:sz w:val="28"/>
          <w:szCs w:val="28"/>
          <w:u w:val="none"/>
          <w:lang w:val="en-US"/>
        </w:rPr>
        <w:t>celebrate</w:t>
      </w:r>
      <w:r>
        <w:rPr>
          <w:rFonts w:hint="default" w:ascii="Georgia" w:hAnsi="Georgia" w:eastAsia="Georgia" w:cs="Georgia"/>
          <w:i w:val="0"/>
          <w:caps w:val="0"/>
          <w:color w:val="000000"/>
          <w:spacing w:val="0"/>
          <w:sz w:val="28"/>
          <w:szCs w:val="28"/>
          <w:u w:val="none"/>
        </w:rPr>
        <w:t xml:space="preserve"> </w:t>
      </w:r>
      <w:r>
        <w:rPr>
          <w:rFonts w:hint="default" w:ascii="Georgia" w:hAnsi="Georgia" w:eastAsia="Georgia" w:cs="Georgia"/>
          <w:i w:val="0"/>
          <w:caps w:val="0"/>
          <w:color w:val="000000"/>
          <w:spacing w:val="0"/>
          <w:sz w:val="28"/>
          <w:szCs w:val="28"/>
          <w:u w:val="none"/>
          <w:lang w:val="en-US"/>
        </w:rPr>
        <w:t xml:space="preserve">Ekiti </w:t>
      </w:r>
      <w:r>
        <w:rPr>
          <w:rFonts w:hint="default" w:ascii="Georgia" w:hAnsi="Georgia" w:eastAsia="Georgia" w:cs="Georgia"/>
          <w:i w:val="0"/>
          <w:caps w:val="0"/>
          <w:color w:val="000000"/>
          <w:spacing w:val="0"/>
          <w:sz w:val="28"/>
          <w:szCs w:val="28"/>
          <w:u w:val="none"/>
        </w:rPr>
        <w:t xml:space="preserve">teachers </w:t>
      </w:r>
      <w:r>
        <w:rPr>
          <w:rFonts w:hint="default" w:ascii="Georgia" w:hAnsi="Georgia" w:eastAsia="Georgia" w:cs="Georgia"/>
          <w:i w:val="0"/>
          <w:caps w:val="0"/>
          <w:color w:val="000000"/>
          <w:spacing w:val="0"/>
          <w:sz w:val="28"/>
          <w:szCs w:val="28"/>
          <w:u w:val="none"/>
          <w:lang w:val="en-US"/>
        </w:rPr>
        <w:t>who are at the center of</w:t>
      </w:r>
      <w:r>
        <w:rPr>
          <w:rFonts w:hint="default" w:ascii="Georgia" w:hAnsi="Georgia" w:eastAsia="Georgia" w:cs="Georgia"/>
          <w:i w:val="0"/>
          <w:caps w:val="0"/>
          <w:color w:val="000000"/>
          <w:spacing w:val="0"/>
          <w:sz w:val="28"/>
          <w:szCs w:val="28"/>
          <w:u w:val="none"/>
        </w:rPr>
        <w:t xml:space="preserve"> our human capital development initiative.</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lang w:val="en-US"/>
        </w:rPr>
        <w:t>I therefore want to thank you for your resilience, dedication and commitment to our human capital development agenda. Our Government is grateful for your service to our State in spite of inadequate resources. We salute your dedication in the face of many challenges.</w:t>
      </w:r>
    </w:p>
    <w:p>
      <w:pPr>
        <w:pStyle w:val="2"/>
        <w:widowControl/>
        <w:numPr>
          <w:ilvl w:val="0"/>
          <w:numId w:val="1"/>
        </w:numPr>
        <w:spacing w:beforeAutospacing="0" w:after="150" w:afterAutospacing="0" w:line="27" w:lineRule="atLeast"/>
        <w:ind w:left="0" w:right="0" w:firstLine="0"/>
        <w:jc w:val="both"/>
        <w:rPr>
          <w:rFonts w:hint="default" w:ascii="Georgia" w:hAnsi="Georgia" w:eastAsia="Georgia" w:cs="Georgia"/>
          <w:i w:val="0"/>
          <w:caps w:val="0"/>
          <w:color w:val="000000"/>
          <w:spacing w:val="0"/>
          <w:sz w:val="28"/>
          <w:szCs w:val="28"/>
          <w:u w:val="none"/>
        </w:rPr>
      </w:pPr>
      <w:r>
        <w:rPr>
          <w:rFonts w:hint="default" w:ascii="Georgia" w:hAnsi="Georgia" w:eastAsia="Georgia" w:cs="Georgia"/>
          <w:i w:val="0"/>
          <w:caps w:val="0"/>
          <w:color w:val="000000"/>
          <w:spacing w:val="0"/>
          <w:sz w:val="28"/>
          <w:szCs w:val="28"/>
          <w:u w:val="none"/>
        </w:rPr>
        <w:t xml:space="preserve">Great Teachers, </w:t>
      </w:r>
      <w:r>
        <w:rPr>
          <w:rFonts w:hint="default" w:ascii="Georgia" w:hAnsi="Georgia" w:eastAsia="Georgia" w:cs="Georgia"/>
          <w:i w:val="0"/>
          <w:caps w:val="0"/>
          <w:color w:val="000000"/>
          <w:spacing w:val="0"/>
          <w:sz w:val="28"/>
          <w:szCs w:val="28"/>
          <w:u w:val="none"/>
          <w:lang w:val="en-US"/>
        </w:rPr>
        <w:t>a</w:t>
      </w:r>
      <w:r>
        <w:rPr>
          <w:rFonts w:hint="default" w:ascii="Georgia" w:hAnsi="Georgia" w:eastAsia="Georgia" w:cs="Georgia"/>
          <w:i w:val="0"/>
          <w:caps w:val="0"/>
          <w:color w:val="000000"/>
          <w:spacing w:val="0"/>
          <w:sz w:val="28"/>
          <w:szCs w:val="28"/>
          <w:u w:val="none"/>
        </w:rPr>
        <w:t xml:space="preserve">s a profession, teaching is not just a </w:t>
      </w:r>
      <w:r>
        <w:rPr>
          <w:rFonts w:hint="default" w:ascii="Georgia" w:hAnsi="Georgia" w:eastAsia="Georgia" w:cs="Georgia"/>
          <w:i w:val="0"/>
          <w:caps w:val="0"/>
          <w:color w:val="000000"/>
          <w:spacing w:val="0"/>
          <w:sz w:val="28"/>
          <w:szCs w:val="28"/>
          <w:u w:val="none"/>
          <w:lang w:val="en-US"/>
        </w:rPr>
        <w:t xml:space="preserve">profession for making a living, it is </w:t>
      </w:r>
      <w:r>
        <w:rPr>
          <w:rFonts w:hint="default" w:ascii="Georgia" w:hAnsi="Georgia" w:eastAsia="Georgia" w:cs="Georgia"/>
          <w:i w:val="0"/>
          <w:caps w:val="0"/>
          <w:color w:val="000000"/>
          <w:spacing w:val="0"/>
          <w:sz w:val="28"/>
          <w:szCs w:val="28"/>
          <w:u w:val="none"/>
        </w:rPr>
        <w:t>a noble calling that demands utmost dedication, integrity, discipline and passion</w:t>
      </w:r>
      <w:r>
        <w:rPr>
          <w:rFonts w:hint="default" w:ascii="Georgia" w:hAnsi="Georgia" w:eastAsia="Georgia" w:cs="Georgia"/>
          <w:i w:val="0"/>
          <w:caps w:val="0"/>
          <w:color w:val="000000"/>
          <w:spacing w:val="0"/>
          <w:sz w:val="28"/>
          <w:szCs w:val="28"/>
          <w:u w:val="none"/>
          <w:lang w:val="en-US"/>
        </w:rPr>
        <w:t>.</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lang w:val="en-US"/>
        </w:rPr>
        <w:t xml:space="preserve">You are like the mother who lovingly and dedicatedly nurtures her children to adulthood. Like the candle, you burn yourself to light up your environment. </w:t>
      </w:r>
    </w:p>
    <w:p>
      <w:pPr>
        <w:pStyle w:val="2"/>
        <w:widowControl/>
        <w:numPr>
          <w:ilvl w:val="0"/>
          <w:numId w:val="1"/>
        </w:numPr>
        <w:spacing w:beforeAutospacing="0" w:after="150" w:afterAutospacing="0" w:line="27" w:lineRule="atLeast"/>
        <w:ind w:left="0" w:right="0" w:firstLine="0"/>
        <w:jc w:val="both"/>
        <w:rPr>
          <w:rFonts w:hint="default" w:ascii="Georgia" w:hAnsi="Georgia" w:eastAsia="Georgia" w:cs="Georgia"/>
          <w:i w:val="0"/>
          <w:caps w:val="0"/>
          <w:color w:val="000000"/>
          <w:spacing w:val="0"/>
          <w:sz w:val="28"/>
          <w:szCs w:val="28"/>
          <w:u w:val="none"/>
        </w:rPr>
      </w:pPr>
      <w:r>
        <w:rPr>
          <w:rFonts w:hint="default" w:ascii="Georgia" w:hAnsi="Georgia" w:eastAsia="Georgia" w:cs="Georgia"/>
          <w:i w:val="0"/>
          <w:caps w:val="0"/>
          <w:color w:val="000000"/>
          <w:spacing w:val="0"/>
          <w:sz w:val="28"/>
          <w:szCs w:val="28"/>
          <w:u w:val="none"/>
          <w:lang w:val="en-US"/>
        </w:rPr>
        <w:t xml:space="preserve">You are like the tree planter who exercises a lot of perseverance, patience and endurance to see his plants bear beautiful fruits. </w:t>
      </w:r>
      <w:r>
        <w:rPr>
          <w:rFonts w:hint="default" w:ascii="Georgia" w:hAnsi="Georgia" w:eastAsia="Georgia" w:cs="Georgia"/>
          <w:i w:val="0"/>
          <w:caps w:val="0"/>
          <w:color w:val="000000"/>
          <w:spacing w:val="0"/>
          <w:sz w:val="28"/>
          <w:szCs w:val="28"/>
          <w:u w:val="none"/>
        </w:rPr>
        <w:t>I, therefore,</w:t>
      </w:r>
      <w:r>
        <w:rPr>
          <w:rFonts w:hint="default" w:ascii="Georgia" w:hAnsi="Georgia" w:eastAsia="Georgia" w:cs="Georgia"/>
          <w:i w:val="0"/>
          <w:caps w:val="0"/>
          <w:color w:val="000000"/>
          <w:spacing w:val="0"/>
          <w:sz w:val="28"/>
          <w:szCs w:val="28"/>
          <w:u w:val="none"/>
          <w:lang w:val="en-US"/>
        </w:rPr>
        <w:t xml:space="preserve"> want to express my</w:t>
      </w:r>
      <w:r>
        <w:rPr>
          <w:rFonts w:hint="default" w:ascii="Georgia" w:hAnsi="Georgia" w:eastAsia="Georgia" w:cs="Georgia"/>
          <w:i w:val="0"/>
          <w:caps w:val="0"/>
          <w:color w:val="000000"/>
          <w:spacing w:val="0"/>
          <w:sz w:val="28"/>
          <w:szCs w:val="28"/>
          <w:u w:val="none"/>
        </w:rPr>
        <w:t xml:space="preserve"> appreciat</w:t>
      </w:r>
      <w:r>
        <w:rPr>
          <w:rFonts w:hint="default" w:ascii="Georgia" w:hAnsi="Georgia" w:eastAsia="Georgia" w:cs="Georgia"/>
          <w:i w:val="0"/>
          <w:caps w:val="0"/>
          <w:color w:val="000000"/>
          <w:spacing w:val="0"/>
          <w:sz w:val="28"/>
          <w:szCs w:val="28"/>
          <w:u w:val="none"/>
          <w:lang w:val="en-US"/>
        </w:rPr>
        <w:t xml:space="preserve">ion to all the stakeholders in education sector, such as: </w:t>
      </w:r>
      <w:r>
        <w:rPr>
          <w:rFonts w:hint="default" w:ascii="Georgia" w:hAnsi="Georgia" w:eastAsia="Georgia" w:cs="Georgia"/>
          <w:i w:val="0"/>
          <w:caps w:val="0"/>
          <w:color w:val="000000"/>
          <w:spacing w:val="0"/>
          <w:sz w:val="28"/>
          <w:szCs w:val="28"/>
          <w:u w:val="none"/>
        </w:rPr>
        <w:t>the Nigeria Union of Teachers</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(NUT)</w:t>
      </w:r>
      <w:r>
        <w:rPr>
          <w:rFonts w:hint="default" w:ascii="Georgia" w:hAnsi="Georgia" w:eastAsia="Georgia" w:cs="Georgia"/>
          <w:i w:val="0"/>
          <w:caps w:val="0"/>
          <w:color w:val="000000"/>
          <w:spacing w:val="0"/>
          <w:sz w:val="28"/>
          <w:szCs w:val="28"/>
          <w:u w:val="none"/>
        </w:rPr>
        <w:t>, A</w:t>
      </w:r>
      <w:r>
        <w:rPr>
          <w:rFonts w:hint="default" w:ascii="Georgia" w:hAnsi="Georgia" w:eastAsia="Georgia" w:cs="Georgia"/>
          <w:i w:val="0"/>
          <w:caps w:val="0"/>
          <w:color w:val="000000"/>
          <w:spacing w:val="0"/>
          <w:sz w:val="28"/>
          <w:szCs w:val="28"/>
          <w:u w:val="none"/>
        </w:rPr>
        <w:t>ll</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N</w:t>
      </w:r>
      <w:r>
        <w:rPr>
          <w:rFonts w:hint="default" w:ascii="Georgia" w:hAnsi="Georgia" w:eastAsia="Georgia" w:cs="Georgia"/>
          <w:i w:val="0"/>
          <w:caps w:val="0"/>
          <w:color w:val="000000"/>
          <w:spacing w:val="0"/>
          <w:sz w:val="28"/>
          <w:szCs w:val="28"/>
          <w:u w:val="none"/>
        </w:rPr>
        <w:t>igeria Confederation of Principals of Secondary Schools (ANCOPSS), Academic Staff Union of Secondary Schools (ASUSS) and Association of Public</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School Head Teachers of Nigeria (APSHON)</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for</w:t>
      </w:r>
      <w:r>
        <w:rPr>
          <w:rFonts w:hint="default" w:ascii="Georgia" w:hAnsi="Georgia" w:eastAsia="Georgia" w:cs="Georgia"/>
          <w:i w:val="0"/>
          <w:caps w:val="0"/>
          <w:color w:val="000000"/>
          <w:spacing w:val="0"/>
          <w:sz w:val="28"/>
          <w:szCs w:val="28"/>
          <w:u w:val="none"/>
          <w:lang w:val="en-US"/>
        </w:rPr>
        <w:t xml:space="preserve"> being professional, selfless and cooperative at all times.</w:t>
      </w:r>
    </w:p>
    <w:p>
      <w:pPr>
        <w:pStyle w:val="2"/>
        <w:widowControl/>
        <w:spacing w:beforeAutospacing="0" w:after="0" w:afterAutospacing="0" w:line="27" w:lineRule="atLeast"/>
        <w:ind w:left="0" w:right="0" w:firstLine="0"/>
        <w:jc w:val="both"/>
        <w:rPr>
          <w:rFonts w:hint="default" w:ascii="Georgia" w:hAnsi="Georgia" w:eastAsia="Georgia" w:cs="Georgia"/>
          <w:i w:val="0"/>
          <w:caps w:val="0"/>
          <w:color w:val="000000"/>
          <w:spacing w:val="0"/>
          <w:sz w:val="28"/>
          <w:szCs w:val="28"/>
          <w:u w:val="none"/>
        </w:rPr>
      </w:pPr>
      <w:r>
        <w:rPr>
          <w:rFonts w:hint="default" w:ascii="Georgia" w:hAnsi="Georgia" w:eastAsia="Georgia" w:cs="Georgia"/>
          <w:i w:val="0"/>
          <w:caps w:val="0"/>
          <w:color w:val="000000"/>
          <w:spacing w:val="0"/>
          <w:sz w:val="28"/>
          <w:szCs w:val="28"/>
          <w:u w:val="none"/>
        </w:rPr>
        <w:t> </w:t>
      </w:r>
    </w:p>
    <w:p>
      <w:pPr>
        <w:pStyle w:val="2"/>
        <w:widowControl/>
        <w:spacing w:beforeAutospacing="0" w:after="0" w:afterAutospacing="0" w:line="27" w:lineRule="atLeast"/>
        <w:ind w:left="0" w:right="0" w:firstLine="0"/>
        <w:jc w:val="both"/>
        <w:rPr>
          <w:rFonts w:hint="default" w:ascii="Georgia" w:hAnsi="Georgia" w:eastAsia="Georgia" w:cs="Georgia"/>
          <w:i w:val="0"/>
          <w:caps w:val="0"/>
          <w:color w:val="000000"/>
          <w:spacing w:val="0"/>
          <w:sz w:val="28"/>
          <w:szCs w:val="28"/>
          <w:u w:val="none"/>
        </w:rPr>
      </w:pPr>
      <w:r>
        <w:rPr>
          <w:rFonts w:hint="default" w:ascii="Georgia" w:hAnsi="Georgia" w:eastAsia="Georgia" w:cs="Georgia"/>
          <w:i w:val="0"/>
          <w:caps w:val="0"/>
          <w:color w:val="000000"/>
          <w:spacing w:val="0"/>
          <w:sz w:val="28"/>
          <w:szCs w:val="28"/>
          <w:u w:val="none"/>
        </w:rPr>
        <w:t>4.</w:t>
      </w:r>
      <w:r>
        <w:rPr>
          <w:rFonts w:hint="default" w:ascii="Georgia" w:hAnsi="Georgia" w:eastAsia="Georgia" w:cs="Georgia"/>
          <w:i w:val="0"/>
          <w:caps w:val="0"/>
          <w:color w:val="000000"/>
          <w:spacing w:val="0"/>
          <w:sz w:val="28"/>
          <w:szCs w:val="28"/>
          <w:u w:val="none"/>
        </w:rPr>
        <w:t>​</w:t>
      </w:r>
      <w:r>
        <w:rPr>
          <w:rFonts w:hint="default" w:ascii="Georgia" w:hAnsi="Georgia" w:eastAsia="Georgia" w:cs="Georgia"/>
          <w:i w:val="0"/>
          <w:caps w:val="0"/>
          <w:color w:val="000000"/>
          <w:spacing w:val="0"/>
          <w:sz w:val="28"/>
          <w:szCs w:val="28"/>
          <w:u w:val="none"/>
        </w:rPr>
        <w:t>Let me</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note that the theme of this year</w:t>
      </w:r>
      <w:r>
        <w:rPr>
          <w:rFonts w:hint="default" w:ascii="Georgia" w:hAnsi="Georgia" w:eastAsia="Georgia" w:cs="Georgia"/>
          <w:i w:val="0"/>
          <w:caps w:val="0"/>
          <w:color w:val="000000"/>
          <w:spacing w:val="0"/>
          <w:sz w:val="28"/>
          <w:szCs w:val="28"/>
          <w:u w:val="none"/>
          <w:lang w:val="en-US"/>
        </w:rPr>
        <w:t xml:space="preserve">’s </w:t>
      </w:r>
      <w:r>
        <w:rPr>
          <w:rFonts w:hint="default" w:ascii="Georgia" w:hAnsi="Georgia" w:eastAsia="Georgia" w:cs="Georgia"/>
          <w:i w:val="0"/>
          <w:caps w:val="0"/>
          <w:color w:val="000000"/>
          <w:spacing w:val="0"/>
          <w:sz w:val="28"/>
          <w:szCs w:val="28"/>
          <w:u w:val="none"/>
        </w:rPr>
        <w:t>celebration</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caps w:val="0"/>
          <w:color w:val="000000"/>
          <w:spacing w:val="0"/>
          <w:sz w:val="28"/>
          <w:szCs w:val="28"/>
          <w:u w:val="none"/>
        </w:rPr>
        <w:t>“</w:t>
      </w:r>
      <w:r>
        <w:rPr>
          <w:rFonts w:hint="default" w:ascii="Georgia" w:hAnsi="Georgia" w:eastAsia="Georgia" w:cs="Georgia"/>
          <w:i/>
          <w:caps w:val="0"/>
          <w:color w:val="000000"/>
          <w:spacing w:val="0"/>
          <w:sz w:val="28"/>
          <w:szCs w:val="28"/>
          <w:u w:val="none"/>
        </w:rPr>
        <w:t>Valuing Teacher</w:t>
      </w:r>
      <w:r>
        <w:rPr>
          <w:rFonts w:hint="default" w:ascii="Georgia" w:hAnsi="Georgia" w:eastAsia="Georgia" w:cs="Georgia"/>
          <w:i/>
          <w:caps w:val="0"/>
          <w:color w:val="000000"/>
          <w:spacing w:val="0"/>
          <w:sz w:val="28"/>
          <w:szCs w:val="28"/>
          <w:u w:val="none"/>
        </w:rPr>
        <w:t>s’</w:t>
      </w:r>
      <w:r>
        <w:rPr>
          <w:rFonts w:hint="default" w:ascii="Georgia" w:hAnsi="Georgia" w:eastAsia="Georgia" w:cs="Georgia"/>
          <w:i/>
          <w:caps w:val="0"/>
          <w:color w:val="000000"/>
          <w:spacing w:val="0"/>
          <w:sz w:val="28"/>
          <w:szCs w:val="28"/>
          <w:u w:val="none"/>
        </w:rPr>
        <w:t> </w:t>
      </w:r>
      <w:r>
        <w:rPr>
          <w:rFonts w:hint="default" w:ascii="Georgia" w:hAnsi="Georgia" w:eastAsia="Georgia" w:cs="Georgia"/>
          <w:i/>
          <w:caps w:val="0"/>
          <w:color w:val="000000"/>
          <w:spacing w:val="0"/>
          <w:sz w:val="28"/>
          <w:szCs w:val="28"/>
          <w:u w:val="none"/>
        </w:rPr>
        <w:t>Voices: Towards a</w:t>
      </w:r>
      <w:r>
        <w:rPr>
          <w:rFonts w:hint="default" w:ascii="Georgia" w:hAnsi="Georgia" w:eastAsia="Georgia" w:cs="Georgia"/>
          <w:i/>
          <w:caps w:val="0"/>
          <w:color w:val="000000"/>
          <w:spacing w:val="0"/>
          <w:sz w:val="28"/>
          <w:szCs w:val="28"/>
          <w:u w:val="none"/>
        </w:rPr>
        <w:t> </w:t>
      </w:r>
      <w:r>
        <w:rPr>
          <w:rFonts w:hint="default" w:ascii="Georgia" w:hAnsi="Georgia" w:eastAsia="Georgia" w:cs="Georgia"/>
          <w:i/>
          <w:caps w:val="0"/>
          <w:color w:val="000000"/>
          <w:spacing w:val="0"/>
          <w:sz w:val="28"/>
          <w:szCs w:val="28"/>
          <w:u w:val="none"/>
        </w:rPr>
        <w:t>New Social</w:t>
      </w:r>
      <w:r>
        <w:rPr>
          <w:rFonts w:hint="default" w:ascii="Georgia" w:hAnsi="Georgia" w:eastAsia="Georgia" w:cs="Georgia"/>
          <w:i/>
          <w:caps w:val="0"/>
          <w:color w:val="000000"/>
          <w:spacing w:val="0"/>
          <w:sz w:val="28"/>
          <w:szCs w:val="28"/>
          <w:u w:val="none"/>
        </w:rPr>
        <w:t> </w:t>
      </w:r>
      <w:r>
        <w:rPr>
          <w:rFonts w:hint="default" w:ascii="Georgia" w:hAnsi="Georgia" w:eastAsia="Georgia" w:cs="Georgia"/>
          <w:i/>
          <w:caps w:val="0"/>
          <w:color w:val="000000"/>
          <w:spacing w:val="0"/>
          <w:sz w:val="28"/>
          <w:szCs w:val="28"/>
          <w:u w:val="none"/>
        </w:rPr>
        <w:t>Contract for Education</w:t>
      </w:r>
      <w:r>
        <w:rPr>
          <w:rFonts w:hint="default" w:ascii="Georgia" w:hAnsi="Georgia" w:eastAsia="Georgia" w:cs="Georgia"/>
          <w:i/>
          <w:caps w:val="0"/>
          <w:color w:val="000000"/>
          <w:spacing w:val="0"/>
          <w:sz w:val="28"/>
          <w:szCs w:val="28"/>
          <w:u w:val="none"/>
        </w:rPr>
        <w:t>”</w:t>
      </w:r>
      <w:r>
        <w:rPr>
          <w:rFonts w:hint="default" w:ascii="Georgia" w:hAnsi="Georgia" w:eastAsia="Georgia" w:cs="Georgia"/>
          <w:i/>
          <w:caps w:val="0"/>
          <w:color w:val="000000"/>
          <w:spacing w:val="0"/>
          <w:sz w:val="28"/>
          <w:szCs w:val="28"/>
          <w:u w:val="none"/>
          <w:lang w:val="en-US"/>
        </w:rPr>
        <w:t xml:space="preserve"> </w:t>
      </w:r>
      <w:r>
        <w:rPr>
          <w:rFonts w:hint="default" w:ascii="Georgia" w:hAnsi="Georgia" w:eastAsia="Georgia" w:cs="Georgia"/>
          <w:i w:val="0"/>
          <w:caps w:val="0"/>
          <w:color w:val="000000"/>
          <w:spacing w:val="0"/>
          <w:sz w:val="28"/>
          <w:szCs w:val="28"/>
          <w:u w:val="none"/>
        </w:rPr>
        <w:t>resonates well with our</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emplaced inclusive governance and</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avowed commitment to the</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wellbeing</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of our teachers and infrastructural</w:t>
      </w:r>
      <w:r>
        <w:rPr>
          <w:rFonts w:hint="default" w:ascii="Georgia" w:hAnsi="Georgia" w:eastAsia="Georgia" w:cs="Georgia"/>
          <w:i w:val="0"/>
          <w:caps w:val="0"/>
          <w:color w:val="000000"/>
          <w:spacing w:val="0"/>
          <w:sz w:val="28"/>
          <w:szCs w:val="28"/>
          <w:u w:val="none"/>
        </w:rPr>
        <w:t>development of our public schools</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as</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evidenced in our various policies and</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multi-pronge</w:t>
      </w:r>
      <w:r>
        <w:rPr>
          <w:rFonts w:hint="default" w:ascii="Georgia" w:hAnsi="Georgia" w:eastAsia="Georgia" w:cs="Georgia"/>
          <w:i w:val="0"/>
          <w:caps w:val="0"/>
          <w:color w:val="000000"/>
          <w:spacing w:val="0"/>
          <w:sz w:val="28"/>
          <w:szCs w:val="28"/>
          <w:u w:val="none"/>
        </w:rPr>
        <w:t>d</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interventions</w:t>
      </w:r>
      <w:r>
        <w:rPr>
          <w:rFonts w:hint="default" w:ascii="Georgia" w:hAnsi="Georgia" w:eastAsia="Georgia" w:cs="Georgia"/>
          <w:i w:val="0"/>
          <w:caps w:val="0"/>
          <w:color w:val="000000"/>
          <w:spacing w:val="0"/>
          <w:sz w:val="28"/>
          <w:szCs w:val="28"/>
          <w:u w:val="none"/>
        </w:rPr>
        <w:t>.</w:t>
      </w:r>
    </w:p>
    <w:p>
      <w:pPr>
        <w:pStyle w:val="2"/>
        <w:widowControl/>
        <w:spacing w:beforeAutospacing="0" w:after="0" w:afterAutospacing="0" w:line="27" w:lineRule="atLeast"/>
        <w:ind w:left="0" w:right="0" w:firstLine="0"/>
        <w:jc w:val="both"/>
        <w:rPr>
          <w:rFonts w:hint="default" w:ascii="Georgia" w:hAnsi="Georgia" w:eastAsia="Georgia" w:cs="Georgia"/>
          <w:i w:val="0"/>
          <w:caps w:val="0"/>
          <w:color w:val="000000"/>
          <w:spacing w:val="0"/>
          <w:sz w:val="28"/>
          <w:szCs w:val="28"/>
          <w:u w:val="none"/>
        </w:rPr>
      </w:pPr>
      <w:r>
        <w:rPr>
          <w:rFonts w:hint="default" w:ascii="Georgia" w:hAnsi="Georgia" w:eastAsia="Georgia" w:cs="Georgia"/>
          <w:i w:val="0"/>
          <w:caps w:val="0"/>
          <w:color w:val="000000"/>
          <w:spacing w:val="0"/>
          <w:sz w:val="28"/>
          <w:szCs w:val="28"/>
          <w:u w:val="none"/>
        </w:rPr>
        <w:t> </w:t>
      </w:r>
    </w:p>
    <w:p>
      <w:pPr>
        <w:pStyle w:val="2"/>
        <w:widowControl/>
        <w:spacing w:beforeAutospacing="0" w:after="0" w:afterAutospacing="0" w:line="27" w:lineRule="atLeast"/>
        <w:ind w:left="0" w:right="0" w:firstLine="0"/>
        <w:jc w:val="both"/>
        <w:rPr>
          <w:rFonts w:hint="default" w:ascii="Georgia" w:hAnsi="Georgia" w:eastAsia="Georgia" w:cs="Georgia"/>
          <w:i w:val="0"/>
          <w:caps w:val="0"/>
          <w:color w:val="000000"/>
          <w:spacing w:val="0"/>
          <w:sz w:val="28"/>
          <w:szCs w:val="28"/>
          <w:u w:val="none"/>
        </w:rPr>
      </w:pPr>
      <w:r>
        <w:rPr>
          <w:rFonts w:hint="default" w:ascii="Georgia" w:hAnsi="Georgia" w:eastAsia="Georgia" w:cs="Georgia"/>
          <w:i w:val="0"/>
          <w:caps w:val="0"/>
          <w:color w:val="000000"/>
          <w:spacing w:val="0"/>
          <w:sz w:val="28"/>
          <w:szCs w:val="28"/>
          <w:u w:val="none"/>
        </w:rPr>
        <w:t>5.</w:t>
      </w:r>
      <w:r>
        <w:rPr>
          <w:rFonts w:hint="default" w:ascii="Georgia" w:hAnsi="Georgia" w:eastAsia="Georgia" w:cs="Georgia"/>
          <w:i w:val="0"/>
          <w:caps w:val="0"/>
          <w:color w:val="000000"/>
          <w:spacing w:val="0"/>
          <w:sz w:val="28"/>
          <w:szCs w:val="28"/>
          <w:u w:val="none"/>
        </w:rPr>
        <w:t>​</w:t>
      </w:r>
      <w:r>
        <w:rPr>
          <w:rFonts w:hint="default" w:ascii="Georgia" w:hAnsi="Georgia" w:eastAsia="Georgia" w:cs="Georgia"/>
          <w:i w:val="0"/>
          <w:caps w:val="0"/>
          <w:color w:val="000000"/>
          <w:spacing w:val="0"/>
          <w:sz w:val="28"/>
          <w:szCs w:val="28"/>
          <w:u w:val="none"/>
          <w:lang w:val="en-US"/>
        </w:rPr>
        <w:t>In spite of our overburdened</w:t>
      </w:r>
      <w:r>
        <w:rPr>
          <w:rFonts w:hint="default" w:ascii="Georgia" w:hAnsi="Georgia" w:eastAsia="Georgia" w:cs="Georgia"/>
          <w:i w:val="0"/>
          <w:caps w:val="0"/>
          <w:color w:val="000000"/>
          <w:spacing w:val="0"/>
          <w:sz w:val="28"/>
          <w:szCs w:val="28"/>
          <w:u w:val="none"/>
        </w:rPr>
        <w:t xml:space="preserve"> financ</w:t>
      </w:r>
      <w:r>
        <w:rPr>
          <w:rFonts w:hint="default" w:ascii="Georgia" w:hAnsi="Georgia" w:eastAsia="Georgia" w:cs="Georgia"/>
          <w:i w:val="0"/>
          <w:caps w:val="0"/>
          <w:color w:val="000000"/>
          <w:spacing w:val="0"/>
          <w:sz w:val="28"/>
          <w:szCs w:val="28"/>
          <w:u w:val="none"/>
          <w:lang w:val="en-US"/>
        </w:rPr>
        <w:t>ial position</w:t>
      </w:r>
      <w:r>
        <w:rPr>
          <w:rFonts w:hint="default" w:ascii="Georgia" w:hAnsi="Georgia" w:eastAsia="Georgia" w:cs="Georgia"/>
          <w:i w:val="0"/>
          <w:caps w:val="0"/>
          <w:color w:val="000000"/>
          <w:spacing w:val="0"/>
          <w:sz w:val="28"/>
          <w:szCs w:val="28"/>
          <w:u w:val="none"/>
        </w:rPr>
        <w:t>, Ekiti State is a trail-blazer in good governance</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 xml:space="preserve">and human development. Since </w:t>
      </w:r>
      <w:r>
        <w:rPr>
          <w:rFonts w:hint="default" w:ascii="Georgia" w:hAnsi="Georgia" w:eastAsia="Georgia" w:cs="Georgia"/>
          <w:i w:val="0"/>
          <w:caps w:val="0"/>
          <w:color w:val="000000"/>
          <w:spacing w:val="0"/>
          <w:sz w:val="28"/>
          <w:szCs w:val="28"/>
          <w:u w:val="none"/>
          <w:lang w:val="en-US"/>
        </w:rPr>
        <w:t xml:space="preserve">the </w:t>
      </w:r>
      <w:r>
        <w:rPr>
          <w:rFonts w:hint="default" w:ascii="Georgia" w:hAnsi="Georgia" w:eastAsia="Georgia" w:cs="Georgia"/>
          <w:i w:val="0"/>
          <w:caps w:val="0"/>
          <w:color w:val="000000"/>
          <w:spacing w:val="0"/>
          <w:sz w:val="28"/>
          <w:szCs w:val="28"/>
          <w:u w:val="none"/>
        </w:rPr>
        <w:t>inception of our administration, we ha</w:t>
      </w:r>
      <w:r>
        <w:rPr>
          <w:rFonts w:hint="default" w:ascii="Georgia" w:hAnsi="Georgia" w:eastAsia="Georgia" w:cs="Georgia"/>
          <w:i w:val="0"/>
          <w:caps w:val="0"/>
          <w:color w:val="000000"/>
          <w:spacing w:val="0"/>
          <w:sz w:val="28"/>
          <w:szCs w:val="28"/>
          <w:u w:val="none"/>
          <w:lang w:val="en-US"/>
        </w:rPr>
        <w:t xml:space="preserve">ve </w:t>
      </w:r>
      <w:r>
        <w:rPr>
          <w:rFonts w:hint="default" w:ascii="Georgia" w:hAnsi="Georgia" w:eastAsia="Georgia" w:cs="Georgia"/>
          <w:i w:val="0"/>
          <w:caps w:val="0"/>
          <w:color w:val="000000"/>
          <w:spacing w:val="0"/>
          <w:sz w:val="28"/>
          <w:szCs w:val="28"/>
          <w:u w:val="none"/>
        </w:rPr>
        <w:t>placed high premium on regular</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and timely</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payment of</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teachers’</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salar</w:t>
      </w:r>
      <w:r>
        <w:rPr>
          <w:rFonts w:hint="default" w:ascii="Georgia" w:hAnsi="Georgia" w:eastAsia="Georgia" w:cs="Georgia"/>
          <w:i w:val="0"/>
          <w:caps w:val="0"/>
          <w:color w:val="000000"/>
          <w:spacing w:val="0"/>
          <w:sz w:val="28"/>
          <w:szCs w:val="28"/>
          <w:u w:val="none"/>
        </w:rPr>
        <w:t>ies and other person</w:t>
      </w:r>
      <w:r>
        <w:rPr>
          <w:rFonts w:hint="default" w:ascii="Georgia" w:hAnsi="Georgia" w:eastAsia="Georgia" w:cs="Georgia"/>
          <w:i w:val="0"/>
          <w:caps w:val="0"/>
          <w:color w:val="000000"/>
          <w:spacing w:val="0"/>
          <w:sz w:val="28"/>
          <w:szCs w:val="28"/>
          <w:u w:val="none"/>
          <w:lang w:val="en-US"/>
        </w:rPr>
        <w:t>nel</w:t>
      </w:r>
      <w:r>
        <w:rPr>
          <w:rFonts w:hint="default" w:ascii="Georgia" w:hAnsi="Georgia" w:eastAsia="Georgia" w:cs="Georgia"/>
          <w:i w:val="0"/>
          <w:caps w:val="0"/>
          <w:color w:val="000000"/>
          <w:spacing w:val="0"/>
          <w:sz w:val="28"/>
          <w:szCs w:val="28"/>
          <w:u w:val="none"/>
        </w:rPr>
        <w:t xml:space="preserve"> emoluments</w:t>
      </w:r>
      <w:r>
        <w:rPr>
          <w:rFonts w:hint="default" w:ascii="Georgia" w:hAnsi="Georgia" w:eastAsia="Georgia" w:cs="Georgia"/>
          <w:i w:val="0"/>
          <w:caps w:val="0"/>
          <w:color w:val="000000"/>
          <w:spacing w:val="0"/>
          <w:sz w:val="28"/>
          <w:szCs w:val="28"/>
          <w:u w:val="none"/>
        </w:rPr>
        <w:t>,</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ensured</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local and international</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train</w:t>
      </w:r>
      <w:r>
        <w:rPr>
          <w:rFonts w:hint="default" w:ascii="Georgia" w:hAnsi="Georgia" w:eastAsia="Georgia" w:cs="Georgia"/>
          <w:i w:val="0"/>
          <w:caps w:val="0"/>
          <w:color w:val="000000"/>
          <w:spacing w:val="0"/>
          <w:sz w:val="28"/>
          <w:szCs w:val="28"/>
          <w:u w:val="none"/>
        </w:rPr>
        <w:t>ing</w:t>
      </w:r>
      <w:r>
        <w:rPr>
          <w:rFonts w:hint="default" w:ascii="Georgia" w:hAnsi="Georgia" w:eastAsia="Georgia" w:cs="Georgia"/>
          <w:i w:val="0"/>
          <w:caps w:val="0"/>
          <w:color w:val="000000"/>
          <w:spacing w:val="0"/>
          <w:sz w:val="28"/>
          <w:szCs w:val="28"/>
          <w:u w:val="none"/>
        </w:rPr>
        <w:t xml:space="preserve">s to </w:t>
      </w:r>
      <w:r>
        <w:rPr>
          <w:rFonts w:hint="default" w:ascii="Georgia" w:hAnsi="Georgia" w:eastAsia="Georgia" w:cs="Georgia"/>
          <w:i w:val="0"/>
          <w:caps w:val="0"/>
          <w:color w:val="000000"/>
          <w:spacing w:val="0"/>
          <w:sz w:val="28"/>
          <w:szCs w:val="28"/>
          <w:u w:val="none"/>
          <w:lang w:val="en-US"/>
        </w:rPr>
        <w:t xml:space="preserve">further </w:t>
      </w:r>
      <w:r>
        <w:rPr>
          <w:rFonts w:hint="default" w:ascii="Georgia" w:hAnsi="Georgia" w:eastAsia="Georgia" w:cs="Georgia"/>
          <w:i w:val="0"/>
          <w:caps w:val="0"/>
          <w:color w:val="000000"/>
          <w:spacing w:val="0"/>
          <w:sz w:val="28"/>
          <w:szCs w:val="28"/>
          <w:u w:val="none"/>
        </w:rPr>
        <w:t>equip</w:t>
      </w:r>
      <w:r>
        <w:rPr>
          <w:rFonts w:hint="default" w:ascii="Georgia" w:hAnsi="Georgia" w:eastAsia="Georgia" w:cs="Georgia"/>
          <w:i w:val="0"/>
          <w:caps w:val="0"/>
          <w:color w:val="000000"/>
          <w:spacing w:val="0"/>
          <w:sz w:val="28"/>
          <w:szCs w:val="28"/>
          <w:u w:val="none"/>
          <w:lang w:val="en-US"/>
        </w:rPr>
        <w:t xml:space="preserve"> our</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teachers</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with</w:t>
      </w:r>
      <w:r>
        <w:rPr>
          <w:rFonts w:hint="default" w:ascii="Georgia" w:hAnsi="Georgia" w:eastAsia="Georgia" w:cs="Georgia"/>
          <w:i w:val="0"/>
          <w:caps w:val="0"/>
          <w:color w:val="000000"/>
          <w:spacing w:val="0"/>
          <w:sz w:val="28"/>
          <w:szCs w:val="28"/>
          <w:u w:val="none"/>
          <w:lang w:val="en-US"/>
        </w:rPr>
        <w:t xml:space="preserve"> the</w:t>
      </w:r>
      <w:r>
        <w:rPr>
          <w:rFonts w:hint="default" w:ascii="Georgia" w:hAnsi="Georgia" w:eastAsia="Georgia" w:cs="Georgia"/>
          <w:i w:val="0"/>
          <w:caps w:val="0"/>
          <w:color w:val="000000"/>
          <w:spacing w:val="0"/>
          <w:sz w:val="28"/>
          <w:szCs w:val="28"/>
          <w:u w:val="none"/>
        </w:rPr>
        <w:t xml:space="preserve"> requisite skills and knowledge to </w:t>
      </w:r>
      <w:r>
        <w:rPr>
          <w:rFonts w:hint="default" w:ascii="Georgia" w:hAnsi="Georgia" w:eastAsia="Georgia" w:cs="Georgia"/>
          <w:i w:val="0"/>
          <w:caps w:val="0"/>
          <w:color w:val="000000"/>
          <w:spacing w:val="0"/>
          <w:sz w:val="28"/>
          <w:szCs w:val="28"/>
          <w:u w:val="none"/>
          <w:lang w:val="en-US"/>
        </w:rPr>
        <w:t xml:space="preserve">ensure an </w:t>
      </w:r>
      <w:r>
        <w:rPr>
          <w:rFonts w:hint="default" w:ascii="Georgia" w:hAnsi="Georgia" w:eastAsia="Georgia" w:cs="Georgia"/>
          <w:i w:val="0"/>
          <w:caps w:val="0"/>
          <w:color w:val="000000"/>
          <w:spacing w:val="0"/>
          <w:sz w:val="28"/>
          <w:szCs w:val="28"/>
          <w:u w:val="none"/>
        </w:rPr>
        <w:t>e</w:t>
      </w:r>
      <w:r>
        <w:rPr>
          <w:rFonts w:hint="default" w:ascii="Georgia" w:hAnsi="Georgia" w:eastAsia="Georgia" w:cs="Georgia"/>
          <w:i w:val="0"/>
          <w:caps w:val="0"/>
          <w:color w:val="000000"/>
          <w:spacing w:val="0"/>
          <w:sz w:val="28"/>
          <w:szCs w:val="28"/>
          <w:u w:val="none"/>
        </w:rPr>
        <w:t>xcel</w:t>
      </w:r>
      <w:r>
        <w:rPr>
          <w:rFonts w:hint="default" w:ascii="Georgia" w:hAnsi="Georgia" w:eastAsia="Georgia" w:cs="Georgia"/>
          <w:i w:val="0"/>
          <w:caps w:val="0"/>
          <w:color w:val="000000"/>
          <w:spacing w:val="0"/>
          <w:sz w:val="28"/>
          <w:szCs w:val="28"/>
          <w:u w:val="none"/>
          <w:lang w:val="en-US"/>
        </w:rPr>
        <w:t>lent learning environment.</w:t>
      </w:r>
    </w:p>
    <w:p>
      <w:pPr>
        <w:pStyle w:val="2"/>
        <w:widowControl/>
        <w:spacing w:beforeAutospacing="0" w:after="0" w:afterAutospacing="0" w:line="27" w:lineRule="atLeast"/>
        <w:ind w:left="0" w:right="0" w:firstLine="0"/>
        <w:jc w:val="both"/>
        <w:rPr>
          <w:rFonts w:hint="default" w:ascii="Georgia" w:hAnsi="Georgia" w:eastAsia="Georgia" w:cs="Georgia"/>
          <w:i w:val="0"/>
          <w:caps w:val="0"/>
          <w:color w:val="000000"/>
          <w:spacing w:val="0"/>
          <w:sz w:val="28"/>
          <w:szCs w:val="28"/>
          <w:u w:val="none"/>
        </w:rPr>
      </w:pPr>
      <w:r>
        <w:rPr>
          <w:rFonts w:hint="default" w:ascii="Georgia" w:hAnsi="Georgia" w:eastAsia="Georgia" w:cs="Georgia"/>
          <w:i w:val="0"/>
          <w:caps w:val="0"/>
          <w:color w:val="000000"/>
          <w:spacing w:val="0"/>
          <w:sz w:val="28"/>
          <w:szCs w:val="28"/>
          <w:u w:val="none"/>
        </w:rPr>
        <w:t> </w:t>
      </w:r>
    </w:p>
    <w:p>
      <w:pPr>
        <w:pStyle w:val="2"/>
        <w:widowControl/>
        <w:spacing w:beforeAutospacing="0" w:after="0" w:afterAutospacing="0" w:line="27" w:lineRule="atLeast"/>
        <w:ind w:left="0" w:right="0" w:firstLine="0"/>
        <w:jc w:val="both"/>
        <w:rPr>
          <w:rFonts w:hint="default" w:ascii="Georgia" w:hAnsi="Georgia" w:eastAsia="Georgia" w:cs="Georgia"/>
          <w:i w:val="0"/>
          <w:caps w:val="0"/>
          <w:color w:val="000000"/>
          <w:spacing w:val="0"/>
          <w:sz w:val="28"/>
          <w:szCs w:val="28"/>
          <w:u w:val="none"/>
        </w:rPr>
      </w:pPr>
      <w:r>
        <w:rPr>
          <w:rFonts w:hint="default" w:ascii="Georgia" w:hAnsi="Georgia" w:eastAsia="Georgia" w:cs="Georgia"/>
          <w:i w:val="0"/>
          <w:caps w:val="0"/>
          <w:color w:val="000000"/>
          <w:spacing w:val="0"/>
          <w:sz w:val="28"/>
          <w:szCs w:val="28"/>
          <w:u w:val="none"/>
        </w:rPr>
        <w:t>6.</w:t>
      </w:r>
      <w:r>
        <w:rPr>
          <w:rFonts w:hint="default" w:ascii="Georgia" w:hAnsi="Georgia" w:eastAsia="Georgia" w:cs="Georgia"/>
          <w:i w:val="0"/>
          <w:caps w:val="0"/>
          <w:color w:val="000000"/>
          <w:spacing w:val="0"/>
          <w:sz w:val="28"/>
          <w:szCs w:val="28"/>
          <w:u w:val="none"/>
        </w:rPr>
        <w:t>​</w:t>
      </w:r>
      <w:r>
        <w:rPr>
          <w:rFonts w:hint="default" w:ascii="Georgia" w:hAnsi="Georgia" w:eastAsia="Georgia" w:cs="Georgia"/>
          <w:i w:val="0"/>
          <w:caps w:val="0"/>
          <w:color w:val="000000"/>
          <w:spacing w:val="0"/>
          <w:sz w:val="28"/>
          <w:szCs w:val="28"/>
          <w:u w:val="none"/>
        </w:rPr>
        <w:t>It is on record that our administration has</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initiated</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Car and Housing Loans</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Schemes</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for Primary School teachers</w:t>
      </w:r>
      <w:r>
        <w:rPr>
          <w:rFonts w:hint="default" w:ascii="Georgia" w:hAnsi="Georgia" w:eastAsia="Georgia" w:cs="Georgia"/>
          <w:i w:val="0"/>
          <w:caps w:val="0"/>
          <w:color w:val="000000"/>
          <w:spacing w:val="0"/>
          <w:sz w:val="28"/>
          <w:szCs w:val="28"/>
          <w:u w:val="none"/>
        </w:rPr>
        <w:t>,</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ensured</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distribution of laptop computers to Public Secondary Schools to support digital literacy and innovation programme</w:t>
      </w:r>
      <w:r>
        <w:rPr>
          <w:rFonts w:hint="default" w:ascii="Georgia" w:hAnsi="Georgia" w:eastAsia="Georgia" w:cs="Georgia"/>
          <w:i w:val="0"/>
          <w:caps w:val="0"/>
          <w:color w:val="000000"/>
          <w:spacing w:val="0"/>
          <w:sz w:val="28"/>
          <w:szCs w:val="28"/>
          <w:u w:val="none"/>
        </w:rPr>
        <w:t>, recruit</w:t>
      </w:r>
      <w:r>
        <w:rPr>
          <w:rFonts w:hint="default" w:ascii="Georgia" w:hAnsi="Georgia" w:eastAsia="Georgia" w:cs="Georgia"/>
          <w:i w:val="0"/>
          <w:caps w:val="0"/>
          <w:color w:val="000000"/>
          <w:spacing w:val="0"/>
          <w:sz w:val="28"/>
          <w:szCs w:val="28"/>
          <w:u w:val="none"/>
        </w:rPr>
        <w:t>ed</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an a</w:t>
      </w:r>
      <w:r>
        <w:rPr>
          <w:rFonts w:hint="default" w:ascii="Georgia" w:hAnsi="Georgia" w:eastAsia="Georgia" w:cs="Georgia"/>
          <w:i w:val="0"/>
          <w:caps w:val="0"/>
          <w:color w:val="000000"/>
          <w:spacing w:val="0"/>
          <w:sz w:val="28"/>
          <w:szCs w:val="28"/>
          <w:u w:val="none"/>
        </w:rPr>
        <w:t>mple number of teachers/tutors at Primary, Secondary, Colleges and Special Schools</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levels</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to mitigate the</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consequential</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personnel gap</w:t>
      </w:r>
      <w:r>
        <w:rPr>
          <w:rFonts w:hint="default" w:ascii="Georgia" w:hAnsi="Georgia" w:eastAsia="Georgia" w:cs="Georgia"/>
          <w:i w:val="0"/>
          <w:caps w:val="0"/>
          <w:color w:val="000000"/>
          <w:spacing w:val="0"/>
          <w:sz w:val="28"/>
          <w:szCs w:val="28"/>
          <w:u w:val="none"/>
        </w:rPr>
        <w:t>, regular disbursement of revolving housing/car</w:t>
      </w:r>
      <w:r>
        <w:rPr>
          <w:rFonts w:hint="default" w:ascii="Georgia" w:hAnsi="Georgia" w:eastAsia="Georgia" w:cs="Georgia"/>
          <w:i w:val="0"/>
          <w:caps w:val="0"/>
          <w:color w:val="000000"/>
          <w:spacing w:val="0"/>
          <w:sz w:val="28"/>
          <w:szCs w:val="28"/>
          <w:u w:val="none"/>
          <w:lang w:val="en-US"/>
        </w:rPr>
        <w:t xml:space="preserve"> </w:t>
      </w:r>
      <w:bookmarkStart w:id="0" w:name="_GoBack"/>
      <w:bookmarkEnd w:id="0"/>
      <w:r>
        <w:rPr>
          <w:rFonts w:hint="default" w:ascii="Georgia" w:hAnsi="Georgia" w:eastAsia="Georgia" w:cs="Georgia"/>
          <w:i w:val="0"/>
          <w:caps w:val="0"/>
          <w:color w:val="000000"/>
          <w:spacing w:val="0"/>
          <w:sz w:val="28"/>
          <w:szCs w:val="28"/>
          <w:u w:val="none"/>
        </w:rPr>
        <w:t>loans to eligible</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secondary school</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teachers</w:t>
      </w:r>
      <w:r>
        <w:rPr>
          <w:rFonts w:hint="default" w:ascii="Georgia" w:hAnsi="Georgia" w:eastAsia="Georgia" w:cs="Georgia"/>
          <w:i w:val="0"/>
          <w:caps w:val="0"/>
          <w:color w:val="000000"/>
          <w:spacing w:val="0"/>
          <w:sz w:val="28"/>
          <w:szCs w:val="28"/>
          <w:u w:val="none"/>
        </w:rPr>
        <w:t>,</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among</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several</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other</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incentives</w:t>
      </w:r>
      <w:r>
        <w:rPr>
          <w:rFonts w:hint="default" w:ascii="Georgia" w:hAnsi="Georgia" w:eastAsia="Georgia" w:cs="Georgia"/>
          <w:i w:val="0"/>
          <w:caps w:val="0"/>
          <w:color w:val="000000"/>
          <w:spacing w:val="0"/>
          <w:sz w:val="28"/>
          <w:szCs w:val="28"/>
          <w:u w:val="none"/>
        </w:rPr>
        <w:t>.</w:t>
      </w:r>
    </w:p>
    <w:p>
      <w:pPr>
        <w:pStyle w:val="2"/>
        <w:widowControl/>
        <w:spacing w:beforeAutospacing="0" w:after="0" w:afterAutospacing="0" w:line="27" w:lineRule="atLeast"/>
        <w:ind w:left="0" w:right="0" w:firstLine="0"/>
        <w:jc w:val="both"/>
        <w:rPr>
          <w:rFonts w:hint="default" w:ascii="Georgia" w:hAnsi="Georgia" w:eastAsia="Georgia" w:cs="Georgia"/>
          <w:i w:val="0"/>
          <w:caps w:val="0"/>
          <w:color w:val="000000"/>
          <w:spacing w:val="0"/>
          <w:sz w:val="28"/>
          <w:szCs w:val="28"/>
          <w:u w:val="none"/>
        </w:rPr>
      </w:pPr>
      <w:r>
        <w:rPr>
          <w:rFonts w:hint="default" w:ascii="Georgia" w:hAnsi="Georgia" w:eastAsia="Georgia" w:cs="Georgia"/>
          <w:i w:val="0"/>
          <w:caps w:val="0"/>
          <w:color w:val="000000"/>
          <w:spacing w:val="0"/>
          <w:sz w:val="28"/>
          <w:szCs w:val="28"/>
          <w:u w:val="none"/>
        </w:rPr>
        <w:t> </w:t>
      </w:r>
    </w:p>
    <w:p>
      <w:pPr>
        <w:pStyle w:val="2"/>
        <w:widowControl/>
        <w:spacing w:beforeAutospacing="0" w:after="0" w:afterAutospacing="0" w:line="27" w:lineRule="atLeast"/>
        <w:ind w:left="0" w:right="0" w:firstLine="0"/>
        <w:jc w:val="both"/>
        <w:rPr>
          <w:rFonts w:hint="default" w:ascii="Georgia" w:hAnsi="Georgia" w:eastAsia="Georgia" w:cs="Georgia"/>
          <w:i w:val="0"/>
          <w:caps w:val="0"/>
          <w:color w:val="000000"/>
          <w:spacing w:val="0"/>
          <w:sz w:val="28"/>
          <w:szCs w:val="28"/>
          <w:u w:val="none"/>
        </w:rPr>
      </w:pPr>
      <w:r>
        <w:rPr>
          <w:rFonts w:hint="default" w:ascii="Georgia" w:hAnsi="Georgia" w:eastAsia="Georgia" w:cs="Georgia"/>
          <w:i w:val="0"/>
          <w:caps w:val="0"/>
          <w:color w:val="000000"/>
          <w:spacing w:val="0"/>
          <w:sz w:val="28"/>
          <w:szCs w:val="28"/>
          <w:u w:val="none"/>
        </w:rPr>
        <w:t>7</w:t>
      </w:r>
      <w:r>
        <w:rPr>
          <w:rFonts w:hint="default" w:ascii="Georgia" w:hAnsi="Georgia" w:eastAsia="Georgia" w:cs="Georgia"/>
          <w:i w:val="0"/>
          <w:caps w:val="0"/>
          <w:color w:val="000000"/>
          <w:spacing w:val="0"/>
          <w:sz w:val="28"/>
          <w:szCs w:val="28"/>
          <w:u w:val="none"/>
        </w:rPr>
        <w:t>.</w:t>
      </w:r>
      <w:r>
        <w:rPr>
          <w:rFonts w:hint="default" w:ascii="Georgia" w:hAnsi="Georgia" w:eastAsia="Georgia" w:cs="Georgia"/>
          <w:i w:val="0"/>
          <w:caps w:val="0"/>
          <w:color w:val="000000"/>
          <w:spacing w:val="0"/>
          <w:sz w:val="28"/>
          <w:szCs w:val="28"/>
          <w:u w:val="none"/>
        </w:rPr>
        <w:t>​</w:t>
      </w:r>
      <w:r>
        <w:rPr>
          <w:rFonts w:hint="default" w:ascii="Georgia" w:hAnsi="Georgia" w:eastAsia="Georgia" w:cs="Georgia"/>
          <w:i w:val="0"/>
          <w:caps w:val="0"/>
          <w:color w:val="000000"/>
          <w:spacing w:val="0"/>
          <w:sz w:val="28"/>
          <w:szCs w:val="28"/>
          <w:u w:val="none"/>
        </w:rPr>
        <w:t>There is no gainsaying the fact that this administration has irrevocably committed itself to building infrastructure that would ensure serene</w:t>
      </w:r>
      <w:r>
        <w:rPr>
          <w:rFonts w:hint="default" w:ascii="Georgia" w:hAnsi="Georgia" w:eastAsia="Georgia" w:cs="Georgia"/>
          <w:i w:val="0"/>
          <w:caps w:val="0"/>
          <w:color w:val="000000"/>
          <w:spacing w:val="0"/>
          <w:sz w:val="28"/>
          <w:szCs w:val="28"/>
          <w:u w:val="none"/>
          <w:lang w:val="en-US"/>
        </w:rPr>
        <w:t xml:space="preserve"> and conducive</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 xml:space="preserve">environment </w:t>
      </w:r>
      <w:r>
        <w:rPr>
          <w:rFonts w:hint="default" w:ascii="Georgia" w:hAnsi="Georgia" w:eastAsia="Georgia" w:cs="Georgia"/>
          <w:i w:val="0"/>
          <w:caps w:val="0"/>
          <w:color w:val="000000"/>
          <w:spacing w:val="0"/>
          <w:sz w:val="28"/>
          <w:szCs w:val="28"/>
          <w:u w:val="none"/>
          <w:lang w:val="en-US"/>
        </w:rPr>
        <w:t xml:space="preserve">for learning at both primary and secondary schools. </w:t>
      </w:r>
      <w:r>
        <w:rPr>
          <w:rFonts w:hint="default" w:ascii="Georgia" w:hAnsi="Georgia" w:eastAsia="Georgia" w:cs="Georgia"/>
          <w:i w:val="0"/>
          <w:caps w:val="0"/>
          <w:color w:val="000000"/>
          <w:spacing w:val="0"/>
          <w:sz w:val="28"/>
          <w:szCs w:val="28"/>
          <w:u w:val="none"/>
        </w:rPr>
        <w:t>Through</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the Adolescent Girls Initiative</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for Learning</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and Empowerment (AGILE)</w:t>
      </w:r>
      <w:r>
        <w:rPr>
          <w:rFonts w:hint="default" w:ascii="Georgia" w:hAnsi="Georgia" w:eastAsia="Georgia" w:cs="Georgia"/>
          <w:i w:val="0"/>
          <w:caps w:val="0"/>
          <w:color w:val="000000"/>
          <w:spacing w:val="0"/>
          <w:sz w:val="28"/>
          <w:szCs w:val="28"/>
          <w:u w:val="none"/>
          <w:lang w:val="en-US"/>
        </w:rPr>
        <w:t xml:space="preserve">, </w:t>
      </w:r>
      <w:r>
        <w:rPr>
          <w:rFonts w:hint="default" w:ascii="Georgia" w:hAnsi="Georgia" w:eastAsia="Georgia" w:cs="Georgia"/>
          <w:i w:val="0"/>
          <w:caps w:val="0"/>
          <w:color w:val="000000"/>
          <w:spacing w:val="0"/>
          <w:sz w:val="28"/>
          <w:szCs w:val="28"/>
          <w:u w:val="none"/>
        </w:rPr>
        <w:t>World Bank</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assisted project</w:t>
      </w:r>
      <w:r>
        <w:rPr>
          <w:rFonts w:hint="default" w:ascii="Georgia" w:hAnsi="Georgia" w:eastAsia="Georgia" w:cs="Georgia"/>
          <w:i w:val="0"/>
          <w:caps w:val="0"/>
          <w:color w:val="000000"/>
          <w:spacing w:val="0"/>
          <w:sz w:val="28"/>
          <w:szCs w:val="28"/>
          <w:u w:val="none"/>
        </w:rPr>
        <w:t xml:space="preserve">, </w:t>
      </w:r>
      <w:r>
        <w:rPr>
          <w:rFonts w:hint="default" w:ascii="Georgia" w:hAnsi="Georgia" w:eastAsia="Georgia" w:cs="Georgia"/>
          <w:i w:val="0"/>
          <w:caps w:val="0"/>
          <w:color w:val="000000"/>
          <w:spacing w:val="0"/>
          <w:sz w:val="28"/>
          <w:szCs w:val="28"/>
          <w:u w:val="none"/>
          <w:lang w:val="en-US"/>
        </w:rPr>
        <w:t xml:space="preserve">many of our </w:t>
      </w:r>
      <w:r>
        <w:rPr>
          <w:rFonts w:hint="default" w:ascii="Georgia" w:hAnsi="Georgia" w:eastAsia="Georgia" w:cs="Georgia"/>
          <w:i w:val="0"/>
          <w:caps w:val="0"/>
          <w:color w:val="000000"/>
          <w:spacing w:val="0"/>
          <w:sz w:val="28"/>
          <w:szCs w:val="28"/>
          <w:u w:val="none"/>
        </w:rPr>
        <w:t>public schools’ buildings ha</w:t>
      </w:r>
      <w:r>
        <w:rPr>
          <w:rFonts w:hint="default" w:ascii="Georgia" w:hAnsi="Georgia" w:eastAsia="Georgia" w:cs="Georgia"/>
          <w:i w:val="0"/>
          <w:caps w:val="0"/>
          <w:color w:val="000000"/>
          <w:spacing w:val="0"/>
          <w:sz w:val="28"/>
          <w:szCs w:val="28"/>
          <w:u w:val="none"/>
          <w:lang w:val="en-US"/>
        </w:rPr>
        <w:t xml:space="preserve">ve </w:t>
      </w:r>
      <w:r>
        <w:rPr>
          <w:rFonts w:hint="default" w:ascii="Georgia" w:hAnsi="Georgia" w:eastAsia="Georgia" w:cs="Georgia"/>
          <w:i w:val="0"/>
          <w:caps w:val="0"/>
          <w:color w:val="000000"/>
          <w:spacing w:val="0"/>
          <w:sz w:val="28"/>
          <w:szCs w:val="28"/>
          <w:u w:val="none"/>
        </w:rPr>
        <w:t>been refurbished and perimeter fences ha</w:t>
      </w:r>
      <w:r>
        <w:rPr>
          <w:rFonts w:hint="default" w:ascii="Georgia" w:hAnsi="Georgia" w:eastAsia="Georgia" w:cs="Georgia"/>
          <w:i w:val="0"/>
          <w:caps w:val="0"/>
          <w:color w:val="000000"/>
          <w:spacing w:val="0"/>
          <w:sz w:val="28"/>
          <w:szCs w:val="28"/>
          <w:u w:val="none"/>
          <w:lang w:val="en-US"/>
        </w:rPr>
        <w:t>ve</w:t>
      </w:r>
      <w:r>
        <w:rPr>
          <w:rFonts w:hint="default" w:ascii="Georgia" w:hAnsi="Georgia" w:eastAsia="Georgia" w:cs="Georgia"/>
          <w:i w:val="0"/>
          <w:caps w:val="0"/>
          <w:color w:val="000000"/>
          <w:spacing w:val="0"/>
          <w:sz w:val="28"/>
          <w:szCs w:val="28"/>
          <w:u w:val="none"/>
        </w:rPr>
        <w:t xml:space="preserve"> been constructed in line with our safe school initiative.</w:t>
      </w:r>
    </w:p>
    <w:p>
      <w:pPr>
        <w:pStyle w:val="2"/>
        <w:widowControl/>
        <w:spacing w:beforeAutospacing="0" w:after="0" w:afterAutospacing="0" w:line="27" w:lineRule="atLeast"/>
        <w:ind w:left="0" w:right="0" w:firstLine="0"/>
        <w:jc w:val="both"/>
        <w:rPr>
          <w:rFonts w:hint="default" w:ascii="Georgia" w:hAnsi="Georgia" w:eastAsia="Georgia" w:cs="Georgia"/>
          <w:i w:val="0"/>
          <w:caps w:val="0"/>
          <w:color w:val="000000"/>
          <w:spacing w:val="0"/>
          <w:sz w:val="28"/>
          <w:szCs w:val="28"/>
          <w:u w:val="none"/>
        </w:rPr>
      </w:pPr>
      <w:r>
        <w:rPr>
          <w:rFonts w:hint="default" w:ascii="Georgia" w:hAnsi="Georgia" w:eastAsia="Georgia" w:cs="Georgia"/>
          <w:i w:val="0"/>
          <w:caps w:val="0"/>
          <w:color w:val="000000"/>
          <w:spacing w:val="0"/>
          <w:sz w:val="28"/>
          <w:szCs w:val="28"/>
          <w:u w:val="none"/>
        </w:rPr>
        <w:t> </w:t>
      </w:r>
    </w:p>
    <w:p>
      <w:pPr>
        <w:pStyle w:val="2"/>
        <w:widowControl/>
        <w:numPr>
          <w:ilvl w:val="0"/>
          <w:numId w:val="2"/>
        </w:numPr>
        <w:spacing w:beforeAutospacing="0" w:after="0" w:afterAutospacing="0" w:line="27" w:lineRule="atLeast"/>
        <w:ind w:left="0" w:right="0" w:firstLine="0"/>
        <w:jc w:val="both"/>
        <w:rPr>
          <w:rFonts w:hint="default" w:ascii="Georgia" w:hAnsi="Georgia" w:eastAsia="Georgia" w:cs="Georgia"/>
          <w:i w:val="0"/>
          <w:caps w:val="0"/>
          <w:color w:val="000000"/>
          <w:spacing w:val="0"/>
          <w:sz w:val="28"/>
          <w:szCs w:val="28"/>
          <w:u w:val="none"/>
        </w:rPr>
      </w:pPr>
      <w:r>
        <w:rPr>
          <w:rFonts w:hint="default" w:ascii="Georgia" w:hAnsi="Georgia" w:eastAsia="Georgia" w:cs="Georgia"/>
          <w:i w:val="0"/>
          <w:caps w:val="0"/>
          <w:color w:val="000000"/>
          <w:spacing w:val="0"/>
          <w:sz w:val="28"/>
          <w:szCs w:val="28"/>
          <w:u w:val="none"/>
        </w:rPr>
        <w:t>​</w:t>
      </w:r>
      <w:r>
        <w:rPr>
          <w:rFonts w:hint="default" w:ascii="Georgia" w:hAnsi="Georgia" w:eastAsia="Georgia" w:cs="Georgia"/>
          <w:i w:val="0"/>
          <w:caps w:val="0"/>
          <w:color w:val="000000"/>
          <w:spacing w:val="0"/>
          <w:sz w:val="28"/>
          <w:szCs w:val="28"/>
          <w:u w:val="none"/>
          <w:lang w:val="en-US"/>
        </w:rPr>
        <w:t>I am also glad to that we have fulfilled our promise to address the issue career progression for teachers in primary schools</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by approving the</w:t>
      </w:r>
      <w:r>
        <w:rPr>
          <w:rFonts w:hint="default" w:ascii="Georgia" w:hAnsi="Georgia" w:eastAsia="Georgia" w:cs="Georgia"/>
          <w:i w:val="0"/>
          <w:caps w:val="0"/>
          <w:color w:val="000000"/>
          <w:spacing w:val="0"/>
          <w:sz w:val="28"/>
          <w:szCs w:val="28"/>
          <w:u w:val="none"/>
        </w:rPr>
        <w:t>ir</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advancement</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from grade level 15 to grade level 16 so as to bring them to a parallel peak with their counterparts in the</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Civil Service</w:t>
      </w:r>
      <w:r>
        <w:rPr>
          <w:rFonts w:hint="default" w:ascii="Georgia" w:hAnsi="Georgia" w:eastAsia="Georgia" w:cs="Georgia"/>
          <w:i w:val="0"/>
          <w:caps w:val="0"/>
          <w:color w:val="000000"/>
          <w:spacing w:val="0"/>
          <w:sz w:val="28"/>
          <w:szCs w:val="28"/>
          <w:u w:val="none"/>
        </w:rPr>
        <w:t xml:space="preserve">. </w:t>
      </w:r>
      <w:r>
        <w:rPr>
          <w:rFonts w:hint="default" w:ascii="Georgia" w:hAnsi="Georgia" w:eastAsia="Georgia" w:cs="Georgia"/>
          <w:i w:val="0"/>
          <w:caps w:val="0"/>
          <w:color w:val="000000"/>
          <w:spacing w:val="0"/>
          <w:sz w:val="28"/>
          <w:szCs w:val="28"/>
          <w:u w:val="none"/>
          <w:lang w:val="en-US"/>
        </w:rPr>
        <w:t>It is our hope that t</w:t>
      </w:r>
      <w:r>
        <w:rPr>
          <w:rFonts w:hint="default" w:ascii="Georgia" w:hAnsi="Georgia" w:eastAsia="Georgia" w:cs="Georgia"/>
          <w:i w:val="0"/>
          <w:caps w:val="0"/>
          <w:color w:val="000000"/>
          <w:spacing w:val="0"/>
          <w:sz w:val="28"/>
          <w:szCs w:val="28"/>
          <w:u w:val="none"/>
        </w:rPr>
        <w:t>h</w:t>
      </w:r>
      <w:r>
        <w:rPr>
          <w:rFonts w:hint="default" w:ascii="Georgia" w:hAnsi="Georgia" w:eastAsia="Georgia" w:cs="Georgia"/>
          <w:i w:val="0"/>
          <w:caps w:val="0"/>
          <w:color w:val="000000"/>
          <w:spacing w:val="0"/>
          <w:sz w:val="28"/>
          <w:szCs w:val="28"/>
          <w:u w:val="none"/>
        </w:rPr>
        <w:t>is</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lofty career enhancement will</w:t>
      </w:r>
      <w:r>
        <w:rPr>
          <w:rFonts w:hint="default" w:ascii="Georgia" w:hAnsi="Georgia" w:eastAsia="Georgia" w:cs="Georgia"/>
          <w:i w:val="0"/>
          <w:caps w:val="0"/>
          <w:color w:val="000000"/>
          <w:spacing w:val="0"/>
          <w:sz w:val="28"/>
          <w:szCs w:val="28"/>
          <w:u w:val="none"/>
          <w:lang w:val="en-US"/>
        </w:rPr>
        <w:t xml:space="preserve"> </w:t>
      </w:r>
      <w:r>
        <w:rPr>
          <w:rFonts w:hint="default" w:ascii="Georgia" w:hAnsi="Georgia" w:eastAsia="Georgia" w:cs="Georgia"/>
          <w:i w:val="0"/>
          <w:caps w:val="0"/>
          <w:color w:val="000000"/>
          <w:spacing w:val="0"/>
          <w:sz w:val="28"/>
          <w:szCs w:val="28"/>
          <w:u w:val="none"/>
        </w:rPr>
        <w:t xml:space="preserve">promote job satisfaction and </w:t>
      </w:r>
      <w:r>
        <w:rPr>
          <w:rFonts w:hint="default" w:ascii="Georgia" w:hAnsi="Georgia" w:eastAsia="Georgia" w:cs="Georgia"/>
          <w:i w:val="0"/>
          <w:caps w:val="0"/>
          <w:color w:val="000000"/>
          <w:spacing w:val="0"/>
          <w:sz w:val="28"/>
          <w:szCs w:val="28"/>
          <w:u w:val="none"/>
          <w:lang w:val="en-US"/>
        </w:rPr>
        <w:t xml:space="preserve">fulfillment among </w:t>
      </w:r>
      <w:r>
        <w:rPr>
          <w:rFonts w:hint="default" w:ascii="Georgia" w:hAnsi="Georgia" w:eastAsia="Georgia" w:cs="Georgia"/>
          <w:i w:val="0"/>
          <w:caps w:val="0"/>
          <w:color w:val="000000"/>
          <w:spacing w:val="0"/>
          <w:sz w:val="28"/>
          <w:szCs w:val="28"/>
          <w:u w:val="none"/>
        </w:rPr>
        <w:t>our primary school teachers.</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 xml:space="preserve">I want to assure you that we will continue to play our part for </w:t>
      </w:r>
      <w:r>
        <w:rPr>
          <w:rFonts w:hint="default" w:ascii="Georgia" w:hAnsi="Georgia" w:eastAsia="Georgia" w:cs="Georgia"/>
          <w:i w:val="0"/>
          <w:caps w:val="0"/>
          <w:color w:val="000000"/>
          <w:spacing w:val="0"/>
          <w:sz w:val="28"/>
          <w:szCs w:val="28"/>
          <w:u w:val="none"/>
          <w:lang w:val="en-US"/>
        </w:rPr>
        <w:t>improved</w:t>
      </w:r>
      <w:r>
        <w:rPr>
          <w:rFonts w:hint="default" w:ascii="Georgia" w:hAnsi="Georgia" w:eastAsia="Georgia" w:cs="Georgia"/>
          <w:i w:val="0"/>
          <w:caps w:val="0"/>
          <w:color w:val="000000"/>
          <w:spacing w:val="0"/>
          <w:sz w:val="28"/>
          <w:szCs w:val="28"/>
          <w:u w:val="none"/>
        </w:rPr>
        <w:t xml:space="preserve"> welfare packages for all categories of teachers in the State</w:t>
      </w:r>
      <w:r>
        <w:rPr>
          <w:rFonts w:hint="default" w:ascii="Georgia" w:hAnsi="Georgia" w:eastAsia="Georgia" w:cs="Georgia"/>
          <w:i w:val="0"/>
          <w:caps w:val="0"/>
          <w:color w:val="000000"/>
          <w:spacing w:val="0"/>
          <w:sz w:val="28"/>
          <w:szCs w:val="28"/>
          <w:u w:val="none"/>
        </w:rPr>
        <w:t> </w:t>
      </w:r>
      <w:r>
        <w:rPr>
          <w:rFonts w:hint="default" w:ascii="Georgia" w:hAnsi="Georgia" w:eastAsia="Georgia" w:cs="Georgia"/>
          <w:i w:val="0"/>
          <w:caps w:val="0"/>
          <w:color w:val="000000"/>
          <w:spacing w:val="0"/>
          <w:sz w:val="28"/>
          <w:szCs w:val="28"/>
          <w:u w:val="none"/>
        </w:rPr>
        <w:t>public schools</w:t>
      </w:r>
      <w:r>
        <w:rPr>
          <w:rFonts w:hint="default" w:ascii="Georgia" w:hAnsi="Georgia" w:eastAsia="Georgia" w:cs="Georgia"/>
          <w:i w:val="0"/>
          <w:caps w:val="0"/>
          <w:color w:val="000000"/>
          <w:spacing w:val="0"/>
          <w:sz w:val="28"/>
          <w:szCs w:val="28"/>
          <w:u w:val="none"/>
        </w:rPr>
        <w:t>.</w:t>
      </w:r>
      <w:r>
        <w:rPr>
          <w:rFonts w:hint="default" w:ascii="Georgia" w:hAnsi="Georgia" w:eastAsia="Georgia" w:cs="Georgia"/>
          <w:i w:val="0"/>
          <w:caps w:val="0"/>
          <w:color w:val="000000"/>
          <w:spacing w:val="0"/>
          <w:sz w:val="28"/>
          <w:szCs w:val="28"/>
          <w:u w:val="none"/>
        </w:rPr>
        <w:t> </w:t>
      </w:r>
    </w:p>
    <w:p>
      <w:pPr>
        <w:pStyle w:val="2"/>
        <w:widowControl/>
        <w:numPr>
          <w:ilvl w:val="0"/>
          <w:numId w:val="2"/>
        </w:numPr>
        <w:spacing w:beforeAutospacing="0" w:after="0" w:afterAutospacing="0" w:line="27" w:lineRule="atLeast"/>
        <w:ind w:left="0" w:right="0" w:firstLine="0"/>
        <w:jc w:val="both"/>
        <w:rPr>
          <w:rFonts w:hint="default" w:ascii="Georgia" w:hAnsi="Georgia" w:eastAsia="Georgia" w:cs="Georgia"/>
          <w:i w:val="0"/>
          <w:caps w:val="0"/>
          <w:color w:val="000000"/>
          <w:spacing w:val="0"/>
          <w:sz w:val="28"/>
          <w:szCs w:val="28"/>
          <w:u w:val="none"/>
        </w:rPr>
      </w:pPr>
    </w:p>
    <w:p>
      <w:pPr>
        <w:pStyle w:val="2"/>
        <w:widowControl/>
        <w:numPr>
          <w:ilvl w:val="0"/>
          <w:numId w:val="2"/>
        </w:numPr>
        <w:spacing w:beforeAutospacing="0" w:after="0" w:afterAutospacing="0" w:line="27" w:lineRule="atLeast"/>
        <w:ind w:left="0" w:right="0" w:firstLine="0"/>
        <w:jc w:val="both"/>
        <w:rPr>
          <w:rFonts w:hint="default" w:ascii="Georgia" w:hAnsi="Georgia" w:eastAsia="Georgia" w:cs="Georgia"/>
          <w:i w:val="0"/>
          <w:caps w:val="0"/>
          <w:color w:val="000000"/>
          <w:spacing w:val="0"/>
          <w:sz w:val="28"/>
          <w:szCs w:val="28"/>
          <w:u w:val="none"/>
        </w:rPr>
      </w:pPr>
      <w:r>
        <w:rPr>
          <w:rFonts w:hint="default" w:ascii="Georgia" w:hAnsi="Georgia" w:eastAsia="Georgia" w:cs="Georgia"/>
          <w:i w:val="0"/>
          <w:caps w:val="0"/>
          <w:color w:val="000000"/>
          <w:spacing w:val="0"/>
          <w:sz w:val="28"/>
          <w:szCs w:val="28"/>
          <w:u w:val="none"/>
          <w:lang w:val="en-US"/>
        </w:rPr>
        <w:t>Before I end this address, I want to sternly warn all school managers at all levels that Government has zero tolerance to examination malpractice and that investigations are ongoing to look into some of the allegation of connivance in the promotion of examination malpractice in some schools which led to the seizure of the results of senior secondary school certificate examination. I have not sent any school manager to impress me with bogus result to prove anything to me. We are not in phony competition to earn fake glory that is cancerous to the future of our young ones. Ekiti has had a great name as a land of scholarship, learning and integrity, we will not tolerate any unwholesome and unethical practice from any school or staff that could tarnish this glorious reputation.</w:t>
      </w:r>
    </w:p>
    <w:p>
      <w:pPr>
        <w:pStyle w:val="2"/>
        <w:widowControl/>
        <w:spacing w:beforeAutospacing="0" w:after="0" w:afterAutospacing="0" w:line="27" w:lineRule="atLeast"/>
        <w:ind w:left="0" w:right="0" w:firstLine="0"/>
        <w:jc w:val="both"/>
        <w:rPr>
          <w:rFonts w:hint="default" w:ascii="Georgia" w:hAnsi="Georgia" w:eastAsia="Georgia" w:cs="Georgia"/>
          <w:i w:val="0"/>
          <w:caps w:val="0"/>
          <w:color w:val="000000"/>
          <w:spacing w:val="0"/>
          <w:sz w:val="28"/>
          <w:szCs w:val="28"/>
          <w:u w:val="none"/>
        </w:rPr>
      </w:pPr>
      <w:r>
        <w:rPr>
          <w:rFonts w:hint="default" w:ascii="Georgia" w:hAnsi="Georgia" w:eastAsia="Georgia" w:cs="Georgia"/>
          <w:i w:val="0"/>
          <w:caps w:val="0"/>
          <w:color w:val="000000"/>
          <w:spacing w:val="0"/>
          <w:sz w:val="28"/>
          <w:szCs w:val="28"/>
          <w:u w:val="none"/>
        </w:rPr>
        <w:t> </w:t>
      </w:r>
    </w:p>
    <w:p>
      <w:pPr>
        <w:pStyle w:val="2"/>
        <w:widowControl/>
        <w:spacing w:beforeAutospacing="0" w:after="0" w:afterAutospacing="0" w:line="27" w:lineRule="atLeast"/>
        <w:ind w:left="0" w:right="0" w:firstLine="0"/>
        <w:jc w:val="both"/>
        <w:rPr>
          <w:rFonts w:hint="default" w:ascii="Georgia" w:hAnsi="Georgia" w:eastAsia="Georgia" w:cs="Georgia"/>
          <w:i w:val="0"/>
          <w:caps w:val="0"/>
          <w:color w:val="000000"/>
          <w:spacing w:val="0"/>
          <w:sz w:val="28"/>
          <w:szCs w:val="28"/>
          <w:u w:val="none"/>
        </w:rPr>
      </w:pPr>
      <w:r>
        <w:rPr>
          <w:rFonts w:hint="default" w:ascii="Georgia" w:hAnsi="Georgia" w:eastAsia="Georgia" w:cs="Georgia"/>
          <w:i w:val="0"/>
          <w:caps w:val="0"/>
          <w:color w:val="000000"/>
          <w:spacing w:val="0"/>
          <w:sz w:val="28"/>
          <w:szCs w:val="28"/>
          <w:u w:val="none"/>
        </w:rPr>
        <w:t>9.</w:t>
      </w:r>
      <w:r>
        <w:rPr>
          <w:rFonts w:hint="default" w:ascii="Georgia" w:hAnsi="Georgia" w:eastAsia="Georgia" w:cs="Georgia"/>
          <w:i w:val="0"/>
          <w:caps w:val="0"/>
          <w:color w:val="000000"/>
          <w:spacing w:val="0"/>
          <w:sz w:val="28"/>
          <w:szCs w:val="28"/>
          <w:u w:val="none"/>
        </w:rPr>
        <w:t>​</w:t>
      </w:r>
      <w:r>
        <w:rPr>
          <w:rFonts w:hint="default" w:ascii="Georgia" w:hAnsi="Georgia" w:eastAsia="Georgia" w:cs="Georgia"/>
          <w:i w:val="0"/>
          <w:caps w:val="0"/>
          <w:color w:val="000000"/>
          <w:spacing w:val="0"/>
          <w:sz w:val="28"/>
          <w:szCs w:val="28"/>
          <w:u w:val="none"/>
        </w:rPr>
        <w:t xml:space="preserve">I therefore </w:t>
      </w:r>
      <w:r>
        <w:rPr>
          <w:rFonts w:hint="default" w:ascii="Georgia" w:hAnsi="Georgia" w:eastAsia="Georgia" w:cs="Georgia"/>
          <w:i w:val="0"/>
          <w:caps w:val="0"/>
          <w:color w:val="000000"/>
          <w:spacing w:val="0"/>
          <w:sz w:val="28"/>
          <w:szCs w:val="28"/>
          <w:u w:val="none"/>
          <w:lang w:val="en-US"/>
        </w:rPr>
        <w:t xml:space="preserve">appeal to you to continue to do your best to give our students the best they deserve in learning. I </w:t>
      </w:r>
      <w:r>
        <w:rPr>
          <w:rFonts w:hint="default" w:ascii="Georgia" w:hAnsi="Georgia" w:eastAsia="Georgia" w:cs="Georgia"/>
          <w:i w:val="0"/>
          <w:caps w:val="0"/>
          <w:color w:val="000000"/>
          <w:spacing w:val="0"/>
          <w:sz w:val="28"/>
          <w:szCs w:val="28"/>
          <w:u w:val="none"/>
        </w:rPr>
        <w:t>urge you</w:t>
      </w:r>
      <w:r>
        <w:rPr>
          <w:rFonts w:hint="default" w:ascii="Georgia" w:hAnsi="Georgia" w:eastAsia="Georgia" w:cs="Georgia"/>
          <w:i w:val="0"/>
          <w:caps w:val="0"/>
          <w:color w:val="000000"/>
          <w:spacing w:val="0"/>
          <w:sz w:val="28"/>
          <w:szCs w:val="28"/>
          <w:u w:val="none"/>
          <w:lang w:val="en-US"/>
        </w:rPr>
        <w:t xml:space="preserve"> to remain committed to the human capital development agenda of this administration.</w:t>
      </w:r>
      <w:r>
        <w:rPr>
          <w:rFonts w:hint="default" w:ascii="Georgia" w:hAnsi="Georgia" w:eastAsia="Georgia" w:cs="Georgia"/>
          <w:i w:val="0"/>
          <w:caps w:val="0"/>
          <w:color w:val="000000"/>
          <w:spacing w:val="0"/>
          <w:sz w:val="28"/>
          <w:szCs w:val="28"/>
          <w:u w:val="none"/>
        </w:rPr>
        <w:t xml:space="preserve"> </w:t>
      </w:r>
    </w:p>
    <w:p>
      <w:pPr>
        <w:pStyle w:val="2"/>
        <w:widowControl/>
        <w:spacing w:beforeAutospacing="0" w:after="0" w:afterAutospacing="0" w:line="27" w:lineRule="atLeast"/>
        <w:ind w:left="0" w:right="0" w:firstLine="0"/>
        <w:jc w:val="both"/>
        <w:rPr>
          <w:rFonts w:hint="default" w:ascii="Georgia" w:hAnsi="Georgia" w:eastAsia="Georgia" w:cs="Georgia"/>
          <w:i w:val="0"/>
          <w:caps w:val="0"/>
          <w:color w:val="000000"/>
          <w:spacing w:val="0"/>
          <w:sz w:val="28"/>
          <w:szCs w:val="28"/>
          <w:u w:val="none"/>
        </w:rPr>
      </w:pPr>
      <w:r>
        <w:rPr>
          <w:rFonts w:hint="default" w:ascii="Georgia" w:hAnsi="Georgia" w:eastAsia="Georgia" w:cs="Georgia"/>
          <w:i w:val="0"/>
          <w:caps w:val="0"/>
          <w:color w:val="000000"/>
          <w:spacing w:val="0"/>
          <w:sz w:val="28"/>
          <w:szCs w:val="28"/>
          <w:u w:val="none"/>
        </w:rPr>
        <w:t> </w:t>
      </w:r>
    </w:p>
    <w:p>
      <w:pPr>
        <w:pStyle w:val="2"/>
        <w:widowControl/>
        <w:spacing w:beforeAutospacing="0" w:after="0" w:afterAutospacing="0" w:line="27" w:lineRule="atLeast"/>
        <w:ind w:left="0" w:right="0" w:firstLine="0"/>
        <w:jc w:val="both"/>
        <w:rPr>
          <w:rFonts w:hint="default" w:ascii="Georgia" w:hAnsi="Georgia" w:eastAsia="Georgia" w:cs="Georgia"/>
          <w:i w:val="0"/>
          <w:caps w:val="0"/>
          <w:color w:val="000000"/>
          <w:spacing w:val="0"/>
          <w:sz w:val="28"/>
          <w:szCs w:val="28"/>
          <w:u w:val="none"/>
        </w:rPr>
      </w:pPr>
      <w:r>
        <w:rPr>
          <w:rFonts w:hint="default" w:ascii="Georgia" w:hAnsi="Georgia" w:eastAsia="Georgia" w:cs="Georgia"/>
          <w:i w:val="0"/>
          <w:caps w:val="0"/>
          <w:color w:val="000000"/>
          <w:spacing w:val="0"/>
          <w:sz w:val="28"/>
          <w:szCs w:val="28"/>
          <w:u w:val="none"/>
        </w:rPr>
        <w:t>10.</w:t>
      </w:r>
      <w:r>
        <w:rPr>
          <w:rFonts w:hint="default" w:ascii="Georgia" w:hAnsi="Georgia" w:eastAsia="Georgia" w:cs="Georgia"/>
          <w:i w:val="0"/>
          <w:caps w:val="0"/>
          <w:color w:val="000000"/>
          <w:spacing w:val="0"/>
          <w:sz w:val="28"/>
          <w:szCs w:val="28"/>
          <w:u w:val="none"/>
        </w:rPr>
        <w:t>​</w:t>
      </w:r>
      <w:r>
        <w:rPr>
          <w:rFonts w:hint="default" w:ascii="Georgia" w:hAnsi="Georgia" w:eastAsia="Georgia" w:cs="Georgia"/>
          <w:i w:val="0"/>
          <w:caps w:val="0"/>
          <w:color w:val="000000"/>
          <w:spacing w:val="0"/>
          <w:sz w:val="28"/>
          <w:szCs w:val="28"/>
          <w:u w:val="none"/>
          <w:lang w:val="en-US"/>
        </w:rPr>
        <w:t xml:space="preserve">Once again, </w:t>
      </w:r>
      <w:r>
        <w:rPr>
          <w:rFonts w:hint="default" w:ascii="Georgia" w:hAnsi="Georgia" w:eastAsia="Georgia" w:cs="Georgia"/>
          <w:i w:val="0"/>
          <w:caps w:val="0"/>
          <w:color w:val="000000"/>
          <w:spacing w:val="0"/>
          <w:sz w:val="28"/>
          <w:szCs w:val="28"/>
          <w:u w:val="none"/>
        </w:rPr>
        <w:t>I appreciate you all for making the celebration worthwhile and memorable.</w:t>
      </w:r>
    </w:p>
    <w:p>
      <w:pPr>
        <w:pStyle w:val="2"/>
        <w:widowControl/>
        <w:spacing w:beforeAutospacing="0" w:after="0" w:afterAutospacing="0" w:line="27" w:lineRule="atLeast"/>
        <w:ind w:left="0" w:right="0" w:firstLine="0"/>
        <w:jc w:val="both"/>
        <w:rPr>
          <w:rFonts w:hint="default" w:ascii="Georgia" w:hAnsi="Georgia" w:eastAsia="Georgia" w:cs="Georgia"/>
          <w:i w:val="0"/>
          <w:caps w:val="0"/>
          <w:color w:val="000000"/>
          <w:spacing w:val="0"/>
          <w:sz w:val="28"/>
          <w:szCs w:val="28"/>
          <w:u w:val="none"/>
        </w:rPr>
      </w:pPr>
      <w:r>
        <w:rPr>
          <w:rFonts w:hint="default" w:ascii="Georgia" w:hAnsi="Georgia" w:eastAsia="Georgia" w:cs="Georgia"/>
          <w:i w:val="0"/>
          <w:caps w:val="0"/>
          <w:color w:val="000000"/>
          <w:spacing w:val="0"/>
          <w:sz w:val="28"/>
          <w:szCs w:val="28"/>
          <w:u w:val="none"/>
        </w:rPr>
        <w:t> </w:t>
      </w:r>
    </w:p>
    <w:p>
      <w:pPr>
        <w:pStyle w:val="2"/>
        <w:widowControl/>
        <w:spacing w:beforeAutospacing="0" w:after="0" w:afterAutospacing="0" w:line="27" w:lineRule="atLeast"/>
        <w:ind w:left="0" w:right="0" w:firstLine="0"/>
        <w:jc w:val="both"/>
        <w:rPr>
          <w:rFonts w:hint="default" w:ascii="Georgia" w:hAnsi="Georgia" w:eastAsia="Georgia" w:cs="Georgia"/>
          <w:i w:val="0"/>
          <w:caps w:val="0"/>
          <w:color w:val="000000"/>
          <w:spacing w:val="0"/>
          <w:sz w:val="28"/>
          <w:szCs w:val="28"/>
          <w:u w:val="none"/>
        </w:rPr>
      </w:pPr>
      <w:r>
        <w:rPr>
          <w:rFonts w:hint="default" w:ascii="Georgia" w:hAnsi="Georgia" w:eastAsia="Georgia" w:cs="Georgia"/>
          <w:i w:val="0"/>
          <w:caps w:val="0"/>
          <w:color w:val="000000"/>
          <w:spacing w:val="0"/>
          <w:sz w:val="28"/>
          <w:szCs w:val="28"/>
          <w:u w:val="none"/>
        </w:rPr>
        <w:t>11.</w:t>
      </w:r>
      <w:r>
        <w:rPr>
          <w:rFonts w:hint="default" w:ascii="Georgia" w:hAnsi="Georgia" w:eastAsia="Georgia" w:cs="Georgia"/>
          <w:i w:val="0"/>
          <w:caps w:val="0"/>
          <w:color w:val="000000"/>
          <w:spacing w:val="0"/>
          <w:sz w:val="28"/>
          <w:szCs w:val="28"/>
          <w:u w:val="none"/>
        </w:rPr>
        <w:t>​</w:t>
      </w:r>
      <w:r>
        <w:rPr>
          <w:rFonts w:hint="default" w:ascii="Georgia" w:hAnsi="Georgia" w:eastAsia="Georgia" w:cs="Georgia"/>
          <w:i w:val="0"/>
          <w:caps w:val="0"/>
          <w:color w:val="000000"/>
          <w:spacing w:val="0"/>
          <w:sz w:val="28"/>
          <w:szCs w:val="28"/>
          <w:u w:val="none"/>
        </w:rPr>
        <w:t>Thank you</w:t>
      </w:r>
      <w:r>
        <w:rPr>
          <w:rFonts w:hint="default" w:ascii="Georgia" w:hAnsi="Georgia" w:eastAsia="Georgia" w:cs="Georgia"/>
          <w:i w:val="0"/>
          <w:caps w:val="0"/>
          <w:color w:val="000000"/>
          <w:spacing w:val="0"/>
          <w:sz w:val="28"/>
          <w:szCs w:val="28"/>
          <w:u w:val="none"/>
          <w:lang w:val="en-US"/>
        </w:rPr>
        <w:t xml:space="preserve"> and God bless.</w:t>
      </w:r>
    </w:p>
    <w:p>
      <w:pPr>
        <w:pStyle w:val="2"/>
        <w:widowControl/>
        <w:spacing w:beforeAutospacing="0" w:after="0" w:afterAutospacing="0" w:line="18" w:lineRule="atLeast"/>
        <w:ind w:left="0" w:right="0" w:firstLine="0"/>
        <w:jc w:val="both"/>
        <w:rPr>
          <w:rFonts w:hint="default" w:ascii="Georgia" w:hAnsi="Georgia" w:eastAsia="Georgia" w:cs="Georgia"/>
          <w:i w:val="0"/>
          <w:caps w:val="0"/>
          <w:color w:val="000000"/>
          <w:spacing w:val="0"/>
          <w:sz w:val="28"/>
          <w:szCs w:val="28"/>
          <w:u w:val="none"/>
        </w:rPr>
      </w:pPr>
      <w:r>
        <w:rPr>
          <w:rFonts w:hint="default" w:ascii="Georgia" w:hAnsi="Georgia" w:eastAsia="Georgia" w:cs="Georgia"/>
          <w:i w:val="0"/>
          <w:caps w:val="0"/>
          <w:color w:val="000000"/>
          <w:spacing w:val="0"/>
          <w:sz w:val="28"/>
          <w:szCs w:val="28"/>
          <w:u w:val="none"/>
        </w:rPr>
        <w:t> </w:t>
      </w:r>
    </w:p>
    <w:p>
      <w:pPr>
        <w:pStyle w:val="2"/>
        <w:widowControl/>
        <w:spacing w:beforeAutospacing="0" w:after="0" w:afterAutospacing="0" w:line="18" w:lineRule="atLeast"/>
        <w:ind w:left="0" w:right="0" w:firstLine="0"/>
        <w:jc w:val="both"/>
        <w:rPr>
          <w:rFonts w:hint="default" w:ascii="Georgia" w:hAnsi="Georgia" w:eastAsia="Georgia" w:cs="Georgia"/>
          <w:i w:val="0"/>
          <w:caps w:val="0"/>
          <w:color w:val="000000"/>
          <w:spacing w:val="0"/>
          <w:sz w:val="28"/>
          <w:szCs w:val="28"/>
          <w:u w:val="none"/>
        </w:rPr>
      </w:pPr>
      <w:r>
        <w:rPr>
          <w:rFonts w:hint="default" w:ascii="Georgia" w:hAnsi="Georgia" w:eastAsia="Georgia" w:cs="Georgia"/>
          <w:b/>
          <w:i w:val="0"/>
          <w:caps w:val="0"/>
          <w:color w:val="000000"/>
          <w:spacing w:val="0"/>
          <w:sz w:val="28"/>
          <w:szCs w:val="28"/>
          <w:u w:val="none"/>
        </w:rPr>
        <w:t> </w:t>
      </w:r>
      <w:r>
        <w:rPr>
          <w:rFonts w:hint="default" w:ascii="Georgia" w:hAnsi="Georgia" w:eastAsia="Georgia" w:cs="Georgia"/>
          <w:b/>
          <w:i w:val="0"/>
          <w:caps w:val="0"/>
          <w:color w:val="000000"/>
          <w:spacing w:val="0"/>
          <w:sz w:val="28"/>
          <w:szCs w:val="28"/>
          <w:u w:val="none"/>
        </w:rPr>
        <w:t> </w:t>
      </w:r>
      <w:r>
        <w:rPr>
          <w:rFonts w:hint="default" w:ascii="Georgia" w:hAnsi="Georgia" w:eastAsia="Georgia" w:cs="Georgia"/>
          <w:b/>
          <w:i w:val="0"/>
          <w:caps w:val="0"/>
          <w:color w:val="000000"/>
          <w:spacing w:val="0"/>
          <w:sz w:val="28"/>
          <w:szCs w:val="28"/>
          <w:u w:val="none"/>
        </w:rPr>
        <w:t>Biodun</w:t>
      </w:r>
      <w:r>
        <w:rPr>
          <w:rFonts w:hint="default" w:ascii="Georgia" w:hAnsi="Georgia" w:eastAsia="Georgia" w:cs="Georgia"/>
          <w:b/>
          <w:i w:val="0"/>
          <w:caps w:val="0"/>
          <w:color w:val="000000"/>
          <w:spacing w:val="0"/>
          <w:sz w:val="28"/>
          <w:szCs w:val="28"/>
          <w:u w:val="none"/>
        </w:rPr>
        <w:t> </w:t>
      </w:r>
      <w:r>
        <w:rPr>
          <w:rFonts w:hint="default" w:ascii="Georgia" w:hAnsi="Georgia" w:eastAsia="Georgia" w:cs="Georgia"/>
          <w:b/>
          <w:i w:val="0"/>
          <w:caps w:val="0"/>
          <w:color w:val="000000"/>
          <w:spacing w:val="0"/>
          <w:sz w:val="28"/>
          <w:szCs w:val="28"/>
          <w:u w:val="none"/>
        </w:rPr>
        <w:t>Oyebanji</w:t>
      </w:r>
    </w:p>
    <w:p>
      <w:pPr>
        <w:pStyle w:val="2"/>
        <w:widowControl/>
        <w:spacing w:beforeAutospacing="0" w:after="0" w:afterAutospacing="0" w:line="18" w:lineRule="atLeast"/>
        <w:ind w:left="0" w:right="0" w:firstLine="0"/>
        <w:jc w:val="both"/>
        <w:rPr>
          <w:rFonts w:hint="default" w:ascii="Georgia" w:hAnsi="Georgia" w:eastAsia="Georgia" w:cs="Georgia"/>
          <w:i w:val="0"/>
          <w:caps w:val="0"/>
          <w:color w:val="000000"/>
          <w:spacing w:val="0"/>
          <w:sz w:val="28"/>
          <w:szCs w:val="28"/>
          <w:u w:val="none"/>
        </w:rPr>
      </w:pPr>
      <w:r>
        <w:rPr>
          <w:rFonts w:hint="default" w:ascii="Georgia" w:hAnsi="Georgia" w:eastAsia="Georgia" w:cs="Georgia"/>
          <w:b/>
          <w:i w:val="0"/>
          <w:caps w:val="0"/>
          <w:color w:val="FF0000"/>
          <w:spacing w:val="0"/>
          <w:sz w:val="28"/>
          <w:szCs w:val="28"/>
          <w:u w:val="none"/>
        </w:rPr>
        <w:t> </w:t>
      </w:r>
      <w:r>
        <w:rPr>
          <w:rFonts w:hint="default" w:ascii="Georgia" w:hAnsi="Georgia" w:eastAsia="Georgia" w:cs="Georgia"/>
          <w:b/>
          <w:i w:val="0"/>
          <w:caps w:val="0"/>
          <w:color w:val="FF0000"/>
          <w:spacing w:val="0"/>
          <w:sz w:val="28"/>
          <w:szCs w:val="28"/>
          <w:u w:val="none"/>
        </w:rPr>
        <w:t> </w:t>
      </w:r>
      <w:r>
        <w:rPr>
          <w:rFonts w:hint="default" w:ascii="Georgia" w:hAnsi="Georgia" w:eastAsia="Georgia" w:cs="Georgia"/>
          <w:b/>
          <w:i w:val="0"/>
          <w:caps w:val="0"/>
          <w:color w:val="FF0000"/>
          <w:spacing w:val="0"/>
          <w:sz w:val="28"/>
          <w:szCs w:val="28"/>
          <w:u w:val="none"/>
        </w:rPr>
        <w:t>Governor</w:t>
      </w:r>
    </w:p>
    <w:p>
      <w:pPr>
        <w:pStyle w:val="2"/>
        <w:widowControl/>
        <w:spacing w:beforeAutospacing="0" w:after="0" w:afterAutospacing="0" w:line="18" w:lineRule="atLeast"/>
        <w:ind w:left="0" w:right="0" w:firstLine="0"/>
        <w:jc w:val="both"/>
        <w:rPr>
          <w:rFonts w:hint="default" w:ascii="Georgia" w:hAnsi="Georgia" w:eastAsia="Georgia" w:cs="Georgia"/>
          <w:i w:val="0"/>
          <w:caps w:val="0"/>
          <w:color w:val="000000"/>
          <w:spacing w:val="0"/>
          <w:sz w:val="28"/>
          <w:szCs w:val="28"/>
          <w:u w:val="none"/>
        </w:rPr>
      </w:pPr>
      <w:r>
        <w:rPr>
          <w:rFonts w:hint="default" w:ascii="Georgia" w:hAnsi="Georgia" w:eastAsia="Georgia" w:cs="Georgia"/>
          <w:b/>
          <w:i w:val="0"/>
          <w:caps w:val="0"/>
          <w:color w:val="000000"/>
          <w:spacing w:val="0"/>
          <w:sz w:val="28"/>
          <w:szCs w:val="28"/>
          <w:u w:val="none"/>
        </w:rPr>
        <w:t> </w:t>
      </w:r>
      <w:r>
        <w:rPr>
          <w:rFonts w:hint="default" w:ascii="Georgia" w:hAnsi="Georgia" w:eastAsia="Georgia" w:cs="Georgia"/>
          <w:b/>
          <w:i w:val="0"/>
          <w:caps w:val="0"/>
          <w:color w:val="000000"/>
          <w:spacing w:val="0"/>
          <w:sz w:val="28"/>
          <w:szCs w:val="28"/>
          <w:u w:val="none"/>
        </w:rPr>
        <w:t> </w:t>
      </w:r>
      <w:r>
        <w:rPr>
          <w:rFonts w:hint="default" w:ascii="Georgia" w:hAnsi="Georgia" w:eastAsia="Georgia" w:cs="Georgia"/>
          <w:b/>
          <w:i w:val="0"/>
          <w:caps w:val="0"/>
          <w:color w:val="000000"/>
          <w:spacing w:val="0"/>
          <w:sz w:val="28"/>
          <w:szCs w:val="28"/>
          <w:u w:val="none"/>
        </w:rPr>
        <w:t>October 5</w:t>
      </w:r>
      <w:r>
        <w:rPr>
          <w:rFonts w:hint="default" w:ascii="Georgia" w:hAnsi="Georgia" w:eastAsia="Georgia" w:cs="Georgia"/>
          <w:b/>
          <w:i w:val="0"/>
          <w:caps w:val="0"/>
          <w:color w:val="000000"/>
          <w:spacing w:val="0"/>
          <w:sz w:val="28"/>
          <w:szCs w:val="28"/>
          <w:u w:val="none"/>
        </w:rPr>
        <w:t>, 202</w:t>
      </w:r>
      <w:r>
        <w:rPr>
          <w:rFonts w:hint="default" w:ascii="Georgia" w:hAnsi="Georgia" w:eastAsia="Georgia" w:cs="Georgia"/>
          <w:b/>
          <w:i w:val="0"/>
          <w:caps w:val="0"/>
          <w:color w:val="000000"/>
          <w:spacing w:val="0"/>
          <w:sz w:val="28"/>
          <w:szCs w:val="28"/>
          <w:u w:val="none"/>
        </w:rPr>
        <w:t>4</w:t>
      </w:r>
    </w:p>
    <w:p>
      <w:pPr>
        <w:pStyle w:val="2"/>
        <w:widowControl/>
        <w:spacing w:beforeAutospacing="0" w:after="0" w:afterAutospacing="0" w:line="18" w:lineRule="atLeast"/>
        <w:ind w:left="0" w:right="0" w:firstLine="0"/>
        <w:jc w:val="both"/>
        <w:rPr>
          <w:rFonts w:hint="default" w:ascii="Georgia" w:hAnsi="Georgia" w:eastAsia="Georgia" w:cs="Georgia"/>
          <w:sz w:val="28"/>
          <w:szCs w:val="28"/>
        </w:rPr>
      </w:pPr>
      <w:r>
        <w:rPr>
          <w:rFonts w:hint="default" w:ascii="Georgia" w:hAnsi="Georgia" w:eastAsia="Georgia" w:cs="Georgia"/>
          <w:b/>
          <w:i w:val="0"/>
          <w:caps w:val="0"/>
          <w:color w:val="000000"/>
          <w:spacing w:val="0"/>
          <w:sz w:val="28"/>
          <w:szCs w:val="28"/>
          <w:u w:val="none"/>
        </w:rPr>
        <w:t> </w:t>
      </w:r>
      <w:r>
        <w:rPr>
          <w:rFonts w:hint="default" w:ascii="Georgia" w:hAnsi="Georgia" w:eastAsia="Georgia" w:cs="Georgia"/>
          <w:b/>
          <w:i w:val="0"/>
          <w:caps w:val="0"/>
          <w:color w:val="000000"/>
          <w:spacing w:val="0"/>
          <w:sz w:val="28"/>
          <w:szCs w:val="28"/>
          <w:u w:val="none"/>
        </w:rPr>
        <w:t> </w:t>
      </w:r>
      <w:r>
        <w:rPr>
          <w:rFonts w:hint="default" w:ascii="Georgia" w:hAnsi="Georgia" w:eastAsia="Georgia" w:cs="Georgia"/>
          <w:b/>
          <w:i w:val="0"/>
          <w:caps w:val="0"/>
          <w:color w:val="000000"/>
          <w:spacing w:val="0"/>
          <w:sz w:val="28"/>
          <w:szCs w:val="28"/>
          <w:u w:val="none"/>
        </w:rPr>
        <w:t>Ado-Ekiti</w:t>
      </w:r>
    </w:p>
    <w:p>
      <w:pPr>
        <w:rPr>
          <w:rFonts w:hint="default" w:ascii="Georgia" w:hAnsi="Georgia" w:eastAsia="Georgia" w:cs="Georgia"/>
          <w:sz w:val="28"/>
          <w:szCs w:val="28"/>
        </w:rPr>
      </w:pPr>
    </w:p>
    <w:p>
      <w:pPr>
        <w:rPr>
          <w:rFonts w:hint="default" w:ascii="Georgia" w:hAnsi="Georgia" w:eastAsia="Georgia" w:cs="Georgia"/>
          <w:sz w:val="28"/>
          <w:szCs w:val="28"/>
        </w:rPr>
      </w:pPr>
    </w:p>
    <w:p>
      <w:pPr>
        <w:rPr>
          <w:rFonts w:hint="default" w:ascii="Georgia" w:hAnsi="Georgia" w:eastAsia="Georgia" w:cs="Georgia"/>
          <w:sz w:val="28"/>
          <w:szCs w:val="28"/>
        </w:rPr>
      </w:pPr>
    </w:p>
    <w:p>
      <w:pPr>
        <w:rPr>
          <w:rFonts w:hint="default" w:ascii="Georgia" w:hAnsi="Georgia" w:eastAsia="Georgia" w:cs="Georgia"/>
          <w:sz w:val="28"/>
          <w:szCs w:val="28"/>
        </w:rPr>
      </w:pPr>
    </w:p>
    <w:sectPr>
      <w:headerReference r:id="rId4" w:type="first"/>
      <w:footerReference r:id="rId6" w:type="first"/>
      <w:headerReference r:id="rId3" w:type="default"/>
      <w:footerReference r:id="rId5" w:type="default"/>
      <w:pgSz w:w="12240" w:h="15840"/>
      <w:pgMar w:top="1368" w:right="1440" w:bottom="850" w:left="1152" w:header="562" w:footer="374" w:gutter="0"/>
      <w:pgNumType w:start="1"/>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00000000" w:usb1="00000000" w:usb2="00000029" w:usb3="00000000" w:csb0="000101FF" w:csb1="00000000"/>
  </w:font>
  <w:font w:name="Georgia">
    <w:panose1 w:val="02040502050405020303"/>
    <w:charset w:val="00"/>
    <w:family w:val="roman"/>
    <w:pitch w:val="default"/>
    <w:sig w:usb0="00000000" w:usb1="00000000" w:usb2="00000000" w:usb3="00000000" w:csb0="0000009F" w:csb1="00000000"/>
  </w:font>
  <w:font w:name="Calibri Light">
    <w:panose1 w:val="020F0302020204030204"/>
    <w:charset w:val="00"/>
    <w:family w:val="swiss"/>
    <w:pitch w:val="default"/>
    <w:sig w:usb0="00000000" w:usb1="00000000" w:usb2="00000009" w:usb3="00000000" w:csb0="000001FF" w:csb1="00000000"/>
  </w:font>
  <w:font w:name="-webkit-standard">
    <w:panose1 w:val="00000000000000000000"/>
    <w:charset w:val="00"/>
    <w:family w:val="auto"/>
    <w:pitch w:val="default"/>
    <w:sig w:usb0="00000000" w:usb1="00000000" w:usb2="00000000" w:usb3="00000000" w:csb0="00000000" w:csb1="00000000"/>
  </w:font>
  <w:font w:name="Futura">
    <w:panose1 w:val="00000000000000000000"/>
    <w:charset w:val="00"/>
    <w:family w:val="auto"/>
    <w:pitch w:val="default"/>
    <w:sig w:usb0="00000000" w:usb1="00000000" w:usb2="00000000" w:usb3="00000000" w:csb0="00000000" w:csb1="00000000"/>
  </w:font>
  <w:font w:name="SimSun">
    <w:altName w:val="宋体"/>
    <w:panose1 w:val="02010600030101010101"/>
    <w:charset w:val="86"/>
    <w:family w:val="auto"/>
    <w:pitch w:val="default"/>
    <w:sig w:usb0="00000000" w:usb1="00000000" w:usb2="00000016" w:usb3="00000000" w:csb0="00040001" w:csb1="00000000"/>
  </w:font>
  <w:font w:name="Bookman Old Style">
    <w:altName w:val="Bookman Old Style"/>
    <w:panose1 w:val="02050604050505020204"/>
    <w:charset w:val="00"/>
    <w:family w:val="roman"/>
    <w:pitch w:val="default"/>
    <w:sig w:usb0="00000000" w:usb1="00000000" w:usb2="00000000" w:usb3="00000000" w:csb0="0000009F" w:csb1="00000000"/>
  </w:font>
  <w:font w:name="Segoe UI">
    <w:panose1 w:val="020B0502040204020203"/>
    <w:charset w:val="00"/>
    <w:family w:val="swiss"/>
    <w:pitch w:val="default"/>
    <w:sig w:usb0="00000000" w:usb1="00000000" w:usb2="00000009" w:usb3="00000000" w:csb0="000001FF" w:csb1="00000000"/>
  </w:font>
  <w:font w:name="Footlight MT Light">
    <w:panose1 w:val="0204060206030A020304"/>
    <w:charset w:val="00"/>
    <w:family w:val="roman"/>
    <w:pitch w:val="default"/>
    <w:sig w:usb0="00000000" w:usb1="00000000" w:usb2="00000000" w:usb3="00000000" w:csb0="00000001" w:csb1="00000000"/>
  </w:font>
  <w:font w:name="等线">
    <w:altName w:val="Arial Unicode MS"/>
    <w:panose1 w:val="00000000000000000000"/>
    <w:charset w:val="86"/>
    <w:family w:val="auto"/>
    <w:pitch w:val="default"/>
    <w:sig w:usb0="00000000" w:usb1="00000000" w:usb2="00000000" w:usb3="00000000" w:csb0="00000000" w:csb1="00000000"/>
  </w:font>
  <w:font w:name="Goudy Old Style">
    <w:panose1 w:val="02020502050305020303"/>
    <w:charset w:val="00"/>
    <w:family w:val="roman"/>
    <w:pitch w:val="default"/>
    <w:sig w:usb0="00000000" w:usb1="00000000" w:usb2="00000000" w:usb3="00000000" w:csb0="20000001" w:csb1="00000000"/>
  </w:font>
  <w:font w:name="Arial Unicode MS">
    <w:panose1 w:val="020B0604020202020204"/>
    <w:charset w:val="86"/>
    <w:family w:val="auto"/>
    <w:pitch w:val="default"/>
    <w:sig w:usb0="00000000" w:usb1="00000000" w:usb2="0000003F" w:usb3="00000000" w:csb0="603F01FF" w:csb1="FFFF0000"/>
  </w:font>
  <w:font w:name="Century Gothic">
    <w:altName w:val="Century Gothic"/>
    <w:panose1 w:val="020B0502020202020204"/>
    <w:charset w:val="00"/>
    <w:family w:val="swiss"/>
    <w:pitch w:val="default"/>
    <w:sig w:usb0="00000000" w:usb1="00000000" w:usb2="00000000" w:usb3="00000000" w:csb0="2000009F" w:csb1="DFD70000"/>
  </w:font>
  <w:font w:name="Dotum">
    <w:altName w:val="Malgun Gothic"/>
    <w:panose1 w:val="020B0600000101010101"/>
    <w:charset w:val="00"/>
    <w:family w:val="modern"/>
    <w:pitch w:val="default"/>
    <w:sig w:usb0="00000000" w:usb1="00000000" w:usb2="00000010" w:usb3="00000000" w:csb0="00080000" w:csb1="00000000"/>
  </w:font>
  <w:font w:name="Levenim MT">
    <w:altName w:val="Segoe Print"/>
    <w:panose1 w:val="00000000000000000000"/>
    <w:charset w:val="00"/>
    <w:family w:val="auto"/>
    <w:pitch w:val="default"/>
    <w:sig w:usb0="00000000" w:usb1="00000000" w:usb2="00000000" w:usb3="00000000" w:csb0="00000020" w:csb1="00000000"/>
  </w:font>
  <w:font w:name="American Typewriter">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single" w:color="000000" w:sz="6" w:space="1"/>
        <w:right w:val="none" w:color="auto" w:sz="0" w:space="0"/>
        <w:between w:val="none" w:color="auto" w:sz="0" w:space="0"/>
      </w:pBdr>
      <w:tabs>
        <w:tab w:val="center" w:pos="4513"/>
        <w:tab w:val="right" w:pos="9026"/>
      </w:tabs>
      <w:spacing w:after="0" w:line="240" w:lineRule="auto"/>
      <w:jc w:val="right"/>
      <w:rPr>
        <w:color w:val="000000"/>
      </w:rPr>
    </w:pPr>
  </w:p>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jc w:val="right"/>
      <w:rPr>
        <w:color w:val="000000"/>
      </w:rPr>
    </w:pPr>
    <w:r>
      <w:rPr>
        <w:color w:val="000000"/>
      </w:rPr>
      <w:t xml:space="preserve">Page </w:t>
    </w:r>
    <w:r>
      <w:rPr>
        <w:b/>
        <w:color w:val="000000"/>
      </w:rPr>
      <w:fldChar w:fldCharType="begin"/>
    </w:r>
    <w:r>
      <w:rPr>
        <w:b/>
        <w:color w:val="000000"/>
      </w:rPr>
      <w:instrText xml:space="preserve">PAGE</w:instrText>
    </w:r>
    <w:r>
      <w:rPr>
        <w:b/>
        <w:color w:val="000000"/>
      </w:rPr>
      <w:fldChar w:fldCharType="separate"/>
    </w:r>
    <w:r>
      <w:rPr>
        <w:b/>
        <w:color w:val="000000"/>
      </w:rPr>
      <w:t>2</w:t>
    </w:r>
    <w:r>
      <w:rPr>
        <w:b/>
        <w:color w:val="000000"/>
      </w:rPr>
      <w:fldChar w:fldCharType="end"/>
    </w:r>
    <w:r>
      <w:rPr>
        <w:color w:val="000000"/>
      </w:rPr>
      <w:t xml:space="preserve"> of </w:t>
    </w:r>
    <w:r>
      <w:rPr>
        <w:b/>
        <w:color w:val="000000"/>
      </w:rPr>
      <w:fldChar w:fldCharType="begin"/>
    </w:r>
    <w:r>
      <w:rPr>
        <w:b/>
        <w:color w:val="000000"/>
      </w:rPr>
      <w:instrText xml:space="preserve">NUMPAGES</w:instrText>
    </w:r>
    <w:r>
      <w:rPr>
        <w:b/>
        <w:color w:val="000000"/>
      </w:rPr>
      <w:fldChar w:fldCharType="separate"/>
    </w:r>
    <w:r>
      <w:rPr>
        <w:b/>
        <w:color w:val="000000"/>
      </w:rPr>
      <w:t>4</w:t>
    </w:r>
    <w:r>
      <w:rPr>
        <w:b/>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single" w:color="000000" w:sz="6" w:space="1"/>
        <w:right w:val="none" w:color="auto" w:sz="0" w:space="0"/>
        <w:between w:val="none" w:color="auto" w:sz="0" w:space="0"/>
      </w:pBdr>
      <w:tabs>
        <w:tab w:val="center" w:pos="4513"/>
        <w:tab w:val="right" w:pos="9026"/>
      </w:tabs>
      <w:spacing w:after="0" w:line="240" w:lineRule="auto"/>
      <w:rPr>
        <w:color w:val="000000"/>
      </w:rPr>
    </w:pPr>
  </w:p>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rPr>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jc w:val="right"/>
      <w:rPr>
        <w:color w:val="000000"/>
      </w:rPr>
    </w:pPr>
    <w:r>
      <w:rPr>
        <w:color w:val="000000"/>
        <w:lang w:val="en-US"/>
      </w:rPr>
      <w:drawing>
        <wp:inline distT="0" distB="0" distL="0" distR="0">
          <wp:extent cx="520700" cy="528955"/>
          <wp:effectExtent l="0" t="0" r="3175" b="1905"/>
          <wp:docPr id="2" name="image1.png" descr="C:\Users\USER\Documents\Fiverr Logos\4 - Governors Seal.png"/>
          <wp:cNvGraphicFramePr/>
          <a:graphic xmlns:a="http://schemas.openxmlformats.org/drawingml/2006/main">
            <a:graphicData uri="http://schemas.openxmlformats.org/drawingml/2006/picture">
              <pic:pic xmlns:pic="http://schemas.openxmlformats.org/drawingml/2006/picture">
                <pic:nvPicPr>
                  <pic:cNvPr id="2" name="image1.png" descr="C:\Users\USER\Documents\Fiverr Logos\4 - Governors Seal.png"/>
                  <pic:cNvPicPr preferRelativeResize="0"/>
                </pic:nvPicPr>
                <pic:blipFill>
                  <a:blip r:embed="rId1"/>
                  <a:srcRect/>
                  <a:stretch>
                    <a:fillRect/>
                  </a:stretch>
                </pic:blipFill>
                <pic:spPr>
                  <a:xfrm>
                    <a:off x="0" y="0"/>
                    <a:ext cx="521182" cy="529109"/>
                  </a:xfrm>
                  <a:prstGeom prst="rect">
                    <a:avLst/>
                  </a:prstGeom>
                </pic:spPr>
              </pic:pic>
            </a:graphicData>
          </a:graphic>
        </wp:inline>
      </w:drawing>
    </w:r>
  </w:p>
  <w:p>
    <w:pPr>
      <w:pBdr>
        <w:top w:val="none" w:color="auto" w:sz="0" w:space="0"/>
        <w:left w:val="none" w:color="auto" w:sz="0" w:space="0"/>
        <w:bottom w:val="single" w:color="000000" w:sz="6" w:space="1"/>
        <w:right w:val="none" w:color="auto" w:sz="0" w:space="0"/>
        <w:between w:val="none" w:color="auto" w:sz="0" w:space="0"/>
      </w:pBdr>
      <w:tabs>
        <w:tab w:val="center" w:pos="4513"/>
        <w:tab w:val="right" w:pos="9026"/>
      </w:tabs>
      <w:spacing w:after="0" w:line="240" w:lineRule="auto"/>
      <w:jc w:val="center"/>
      <w:rPr>
        <w:color w:val="000000"/>
      </w:rPr>
    </w:pPr>
  </w:p>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jc w:val="cente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jc w:val="center"/>
      <w:rPr>
        <w:color w:val="000000"/>
      </w:rPr>
    </w:pPr>
    <w:r>
      <w:rPr>
        <w:color w:val="000000"/>
        <w:lang w:val="en-US"/>
      </w:rPr>
      <w:drawing>
        <wp:inline distT="0" distB="0" distL="0" distR="0">
          <wp:extent cx="1066800" cy="1083310"/>
          <wp:effectExtent l="0" t="0" r="1905" b="6350"/>
          <wp:docPr id="1" name="image1.png" descr="C:\Users\USER\Documents\Fiverr Logos\4 - Governors Seal.png"/>
          <wp:cNvGraphicFramePr/>
          <a:graphic xmlns:a="http://schemas.openxmlformats.org/drawingml/2006/main">
            <a:graphicData uri="http://schemas.openxmlformats.org/drawingml/2006/picture">
              <pic:pic xmlns:pic="http://schemas.openxmlformats.org/drawingml/2006/picture">
                <pic:nvPicPr>
                  <pic:cNvPr id="1" name="image1.png" descr="C:\Users\USER\Documents\Fiverr Logos\4 - Governors Seal.png"/>
                  <pic:cNvPicPr preferRelativeResize="0"/>
                </pic:nvPicPr>
                <pic:blipFill>
                  <a:blip r:embed="rId1"/>
                  <a:srcRect/>
                  <a:stretch>
                    <a:fillRect/>
                  </a:stretch>
                </pic:blipFill>
                <pic:spPr>
                  <a:xfrm>
                    <a:off x="0" y="0"/>
                    <a:ext cx="1067136" cy="1083364"/>
                  </a:xfrm>
                  <a:prstGeom prst="rect">
                    <a:avLst/>
                  </a:prstGeom>
                </pic:spPr>
              </pic:pic>
            </a:graphicData>
          </a:graphic>
        </wp:inline>
      </w:drawing>
    </w:r>
  </w:p>
  <w:p>
    <w:pPr>
      <w:pBdr>
        <w:top w:val="none" w:color="auto" w:sz="0" w:space="0"/>
        <w:left w:val="none" w:color="auto" w:sz="0" w:space="0"/>
        <w:bottom w:val="single" w:color="000000" w:sz="6" w:space="1"/>
        <w:right w:val="none" w:color="auto" w:sz="0" w:space="0"/>
        <w:between w:val="none" w:color="auto" w:sz="0" w:space="0"/>
      </w:pBdr>
      <w:tabs>
        <w:tab w:val="center" w:pos="4513"/>
        <w:tab w:val="right" w:pos="9026"/>
      </w:tabs>
      <w:spacing w:after="0" w:line="240" w:lineRule="auto"/>
      <w:rPr>
        <w:color w:val="000000"/>
      </w:rPr>
    </w:pPr>
  </w:p>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CF17E"/>
    <w:multiLevelType w:val="singleLevel"/>
    <w:tmpl w:val="66FCF17E"/>
    <w:lvl w:ilvl="0" w:tentative="0">
      <w:start w:val="1"/>
      <w:numFmt w:val="decimal"/>
      <w:lvlText w:val="%1."/>
      <w:lvlJc w:val="left"/>
    </w:lvl>
  </w:abstractNum>
  <w:abstractNum w:abstractNumId="1">
    <w:nsid w:val="66FD1D9A"/>
    <w:multiLevelType w:val="singleLevel"/>
    <w:tmpl w:val="66FD1D9A"/>
    <w:lvl w:ilvl="0" w:tentative="0">
      <w:start w:val="8"/>
      <w:numFmt w:val="decimal"/>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imes New Roman" w:cs="Times New Roman"/>
      <w:kern w:val="0"/>
      <w:sz w:val="24"/>
      <w:szCs w:val="24"/>
      <w:lang w:val="en-GB" w:eastAsia="en-US" w:bidi="ar-SA"/>
      <w14:ligatures w14:val="none"/>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szCs w:val="24"/>
    </w:rPr>
  </w:style>
  <w:style w:type="paragraph" w:customStyle="1" w:styleId="5">
    <w:name w:val="No Spacing"/>
    <w:qFormat/>
    <w:uiPriority w:val="1"/>
    <w:pPr>
      <w:spacing w:after="0" w:line="240" w:lineRule="auto"/>
    </w:pPr>
    <w:rPr>
      <w:rFonts w:ascii="Calibri" w:hAnsi="Calibri"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2024-10-02T09:40:56Z</dcterms:created>
  <dc:creator>iPad</dc:creator>
  <cp:lastModifiedBy>iPad</cp:lastModifiedBy>
  <dcterms:modified xsi:type="dcterms:W3CDTF">2024-10-02T11:54:55Z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3081-11.33.82</vt:lpwstr>
  </property>
  <property fmtid="{D5CDD505-2E9C-101B-9397-08002B2CF9AE}" pid="3" name="ICV">
    <vt:lpwstr>2857B5E480A62A45F8EAFC66099937F9_31</vt:lpwstr>
  </property>
</Properties>
</file>